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38" w:rsidRPr="009221E1" w:rsidRDefault="00F70838" w:rsidP="00F70838">
      <w:pPr>
        <w:pStyle w:val="p7"/>
        <w:spacing w:before="0" w:beforeAutospacing="0" w:after="0" w:afterAutospacing="0"/>
        <w:jc w:val="center"/>
        <w:rPr>
          <w:rFonts w:ascii="Arial" w:hAnsi="Arial" w:cs="Arial"/>
          <w:b/>
        </w:rPr>
      </w:pPr>
      <w:r w:rsidRPr="009221E1">
        <w:rPr>
          <w:rFonts w:ascii="Arial" w:hAnsi="Arial" w:cs="Arial"/>
          <w:b/>
        </w:rPr>
        <w:t xml:space="preserve">СОВЕТ НАРОДНЫХ ДЕПУТАТОВ </w:t>
      </w:r>
    </w:p>
    <w:p w:rsidR="00F70838" w:rsidRPr="009221E1" w:rsidRDefault="00226FAF" w:rsidP="00F70838">
      <w:pPr>
        <w:pStyle w:val="p7"/>
        <w:spacing w:before="0" w:beforeAutospacing="0" w:after="0" w:afterAutospacing="0"/>
        <w:jc w:val="center"/>
        <w:rPr>
          <w:rFonts w:ascii="Arial" w:hAnsi="Arial" w:cs="Arial"/>
          <w:b/>
        </w:rPr>
      </w:pPr>
      <w:r w:rsidRPr="009221E1">
        <w:rPr>
          <w:rFonts w:ascii="Arial" w:hAnsi="Arial" w:cs="Arial"/>
          <w:b/>
        </w:rPr>
        <w:t>КРИВОНОСОВСКОГО</w:t>
      </w:r>
      <w:r w:rsidR="00F70838" w:rsidRPr="009221E1">
        <w:rPr>
          <w:rFonts w:ascii="Arial" w:hAnsi="Arial" w:cs="Arial"/>
          <w:b/>
        </w:rPr>
        <w:t xml:space="preserve"> СЕЛЬСКОГО ПОСЕЛЕНИЯ </w:t>
      </w:r>
    </w:p>
    <w:p w:rsidR="00F70838" w:rsidRPr="009221E1" w:rsidRDefault="00F70838" w:rsidP="00F70838">
      <w:pPr>
        <w:pStyle w:val="p7"/>
        <w:spacing w:before="0" w:beforeAutospacing="0" w:after="0" w:afterAutospacing="0"/>
        <w:jc w:val="center"/>
        <w:rPr>
          <w:rFonts w:ascii="Arial" w:hAnsi="Arial" w:cs="Arial"/>
          <w:b/>
        </w:rPr>
      </w:pPr>
      <w:r w:rsidRPr="009221E1">
        <w:rPr>
          <w:rFonts w:ascii="Arial" w:hAnsi="Arial" w:cs="Arial"/>
          <w:b/>
        </w:rPr>
        <w:t xml:space="preserve">РОССОШАНСКОГО МУНИЦИПАЛЬНОГО РАЙОНА </w:t>
      </w:r>
    </w:p>
    <w:p w:rsidR="00F70838" w:rsidRPr="009221E1" w:rsidRDefault="00F70838" w:rsidP="00F70838">
      <w:pPr>
        <w:pStyle w:val="p7"/>
        <w:spacing w:before="0" w:beforeAutospacing="0" w:after="0" w:afterAutospacing="0"/>
        <w:jc w:val="center"/>
        <w:rPr>
          <w:rFonts w:ascii="Arial" w:hAnsi="Arial" w:cs="Arial"/>
          <w:b/>
        </w:rPr>
      </w:pPr>
      <w:r w:rsidRPr="009221E1">
        <w:rPr>
          <w:rFonts w:ascii="Arial" w:hAnsi="Arial" w:cs="Arial"/>
          <w:b/>
        </w:rPr>
        <w:t>ВОРОНЕЖСКОЙ ОБЛАСТИ</w:t>
      </w:r>
    </w:p>
    <w:p w:rsidR="00F70838" w:rsidRPr="00055B91" w:rsidRDefault="00F70838" w:rsidP="00F70838">
      <w:pPr>
        <w:pStyle w:val="p7"/>
        <w:spacing w:before="0" w:beforeAutospacing="0" w:after="0" w:afterAutospacing="0"/>
        <w:jc w:val="both"/>
        <w:rPr>
          <w:rFonts w:ascii="Arial" w:hAnsi="Arial" w:cs="Arial"/>
        </w:rPr>
      </w:pPr>
    </w:p>
    <w:p w:rsidR="00F70838" w:rsidRPr="00FD410D" w:rsidRDefault="00F70838" w:rsidP="00F70838">
      <w:pPr>
        <w:pStyle w:val="p7"/>
        <w:jc w:val="center"/>
        <w:rPr>
          <w:rFonts w:ascii="Arial" w:hAnsi="Arial" w:cs="Arial"/>
          <w:b/>
        </w:rPr>
      </w:pPr>
      <w:r w:rsidRPr="00FD410D">
        <w:rPr>
          <w:rFonts w:ascii="Arial" w:hAnsi="Arial" w:cs="Arial"/>
          <w:b/>
        </w:rPr>
        <w:t>РЕШЕНИЕ</w:t>
      </w:r>
      <w:r w:rsidR="00FD410D" w:rsidRPr="00FD410D">
        <w:rPr>
          <w:rFonts w:ascii="Arial" w:hAnsi="Arial" w:cs="Arial"/>
          <w:b/>
        </w:rPr>
        <w:t xml:space="preserve"> </w:t>
      </w:r>
    </w:p>
    <w:p w:rsidR="00F70838" w:rsidRPr="00FD410D" w:rsidRDefault="009221E1" w:rsidP="00F70838">
      <w:pPr>
        <w:pStyle w:val="p7"/>
        <w:jc w:val="center"/>
        <w:rPr>
          <w:rFonts w:ascii="Arial" w:hAnsi="Arial" w:cs="Arial"/>
          <w:b/>
        </w:rPr>
      </w:pPr>
      <w:r w:rsidRPr="00FD410D">
        <w:rPr>
          <w:rFonts w:ascii="Arial" w:hAnsi="Arial" w:cs="Arial"/>
          <w:b/>
        </w:rPr>
        <w:t xml:space="preserve">13 </w:t>
      </w:r>
      <w:r w:rsidR="00F70838" w:rsidRPr="00FD410D">
        <w:rPr>
          <w:rFonts w:ascii="Arial" w:hAnsi="Arial" w:cs="Arial"/>
          <w:b/>
        </w:rPr>
        <w:t>Сессии</w:t>
      </w:r>
    </w:p>
    <w:p w:rsidR="00F70838" w:rsidRPr="009221E1" w:rsidRDefault="00F70838" w:rsidP="00F70838">
      <w:pPr>
        <w:pStyle w:val="p7"/>
        <w:rPr>
          <w:rFonts w:ascii="Arial" w:hAnsi="Arial" w:cs="Arial"/>
          <w:u w:val="single"/>
        </w:rPr>
      </w:pPr>
      <w:r w:rsidRPr="009221E1">
        <w:rPr>
          <w:rFonts w:ascii="Arial" w:hAnsi="Arial" w:cs="Arial"/>
          <w:u w:val="single"/>
        </w:rPr>
        <w:t xml:space="preserve">от </w:t>
      </w:r>
      <w:r w:rsidR="009221E1" w:rsidRPr="009221E1">
        <w:rPr>
          <w:rFonts w:ascii="Arial" w:hAnsi="Arial" w:cs="Arial"/>
          <w:u w:val="single"/>
        </w:rPr>
        <w:t>05.04.2016 г.</w:t>
      </w:r>
      <w:r w:rsidR="00FD410D">
        <w:rPr>
          <w:rFonts w:ascii="Arial" w:hAnsi="Arial" w:cs="Arial"/>
          <w:u w:val="single"/>
        </w:rPr>
        <w:t xml:space="preserve"> </w:t>
      </w:r>
      <w:r w:rsidRPr="009221E1">
        <w:rPr>
          <w:rFonts w:ascii="Arial" w:hAnsi="Arial" w:cs="Arial"/>
          <w:u w:val="single"/>
        </w:rPr>
        <w:t>№</w:t>
      </w:r>
      <w:r w:rsidR="009221E1" w:rsidRPr="009221E1">
        <w:rPr>
          <w:rFonts w:ascii="Arial" w:hAnsi="Arial" w:cs="Arial"/>
          <w:u w:val="single"/>
        </w:rPr>
        <w:t xml:space="preserve"> 41</w:t>
      </w:r>
    </w:p>
    <w:p w:rsidR="00F70838" w:rsidRPr="00055B91" w:rsidRDefault="00226FAF" w:rsidP="00F70838">
      <w:pPr>
        <w:pStyle w:val="p7"/>
        <w:rPr>
          <w:rFonts w:ascii="Arial" w:hAnsi="Arial" w:cs="Arial"/>
        </w:rPr>
      </w:pPr>
      <w:r>
        <w:rPr>
          <w:rFonts w:ascii="Arial" w:hAnsi="Arial" w:cs="Arial"/>
        </w:rPr>
        <w:t>с. Кривоносово</w:t>
      </w:r>
    </w:p>
    <w:p w:rsidR="00750374" w:rsidRPr="00055B91" w:rsidRDefault="00750374" w:rsidP="00F70838">
      <w:pPr>
        <w:pStyle w:val="p7"/>
        <w:ind w:right="5273"/>
        <w:jc w:val="both"/>
        <w:rPr>
          <w:rFonts w:ascii="Arial" w:hAnsi="Arial" w:cs="Arial"/>
        </w:rPr>
      </w:pPr>
      <w:r w:rsidRPr="00055B91">
        <w:rPr>
          <w:rFonts w:ascii="Arial" w:hAnsi="Arial" w:cs="Arial"/>
        </w:rPr>
        <w:t>О</w:t>
      </w:r>
      <w:r w:rsidR="002E7FC6" w:rsidRPr="00055B91">
        <w:rPr>
          <w:rFonts w:ascii="Arial" w:hAnsi="Arial" w:cs="Arial"/>
        </w:rPr>
        <w:t>б утверждении</w:t>
      </w:r>
      <w:r w:rsidRPr="00055B91">
        <w:rPr>
          <w:rFonts w:ascii="Arial" w:hAnsi="Arial" w:cs="Arial"/>
        </w:rPr>
        <w:t xml:space="preserve"> программ</w:t>
      </w:r>
      <w:r w:rsidR="002E7FC6" w:rsidRPr="00055B91">
        <w:rPr>
          <w:rFonts w:ascii="Arial" w:hAnsi="Arial" w:cs="Arial"/>
        </w:rPr>
        <w:t>ы</w:t>
      </w:r>
      <w:r w:rsidRPr="00055B91">
        <w:rPr>
          <w:rFonts w:ascii="Arial" w:hAnsi="Arial" w:cs="Arial"/>
        </w:rPr>
        <w:t xml:space="preserve"> Комплексно</w:t>
      </w:r>
      <w:r w:rsidR="00A944F5">
        <w:rPr>
          <w:rFonts w:ascii="Arial" w:hAnsi="Arial" w:cs="Arial"/>
        </w:rPr>
        <w:t>го</w:t>
      </w:r>
      <w:r w:rsidR="00A90D61">
        <w:rPr>
          <w:rFonts w:ascii="Arial" w:hAnsi="Arial" w:cs="Arial"/>
        </w:rPr>
        <w:t xml:space="preserve"> </w:t>
      </w:r>
      <w:r w:rsidR="00A944F5">
        <w:rPr>
          <w:rFonts w:ascii="Arial" w:hAnsi="Arial" w:cs="Arial"/>
        </w:rPr>
        <w:t>развития коммунальной инфраструктуры Кривоносовского сельского поселения Россошанского муниципального района Воронежской области на 201</w:t>
      </w:r>
      <w:r w:rsidR="009221E1">
        <w:rPr>
          <w:rFonts w:ascii="Arial" w:hAnsi="Arial" w:cs="Arial"/>
        </w:rPr>
        <w:t>6-2030 годы.</w:t>
      </w:r>
    </w:p>
    <w:p w:rsidR="00750374" w:rsidRPr="00055B91" w:rsidRDefault="00750374" w:rsidP="00F70838">
      <w:pPr>
        <w:pStyle w:val="p5"/>
        <w:jc w:val="both"/>
        <w:rPr>
          <w:rFonts w:ascii="Arial" w:hAnsi="Arial" w:cs="Arial"/>
        </w:rPr>
      </w:pPr>
      <w:r w:rsidRPr="00055B91">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4017F3">
        <w:rPr>
          <w:rFonts w:ascii="Arial" w:hAnsi="Arial" w:cs="Arial"/>
        </w:rPr>
        <w:t>Кривоносовского</w:t>
      </w:r>
      <w:r w:rsidR="00F70838" w:rsidRPr="00055B91">
        <w:rPr>
          <w:rFonts w:ascii="Arial" w:hAnsi="Arial" w:cs="Arial"/>
        </w:rPr>
        <w:t xml:space="preserve"> сельского поселения</w:t>
      </w:r>
      <w:r w:rsidRPr="00055B91">
        <w:rPr>
          <w:rFonts w:ascii="Arial" w:hAnsi="Arial" w:cs="Arial"/>
        </w:rPr>
        <w:t>,</w:t>
      </w:r>
      <w:r w:rsidR="00CC3C77">
        <w:rPr>
          <w:rFonts w:ascii="Arial" w:hAnsi="Arial" w:cs="Arial"/>
        </w:rPr>
        <w:t xml:space="preserve"> </w:t>
      </w:r>
      <w:r w:rsidRPr="00055B91">
        <w:rPr>
          <w:rFonts w:ascii="Arial" w:hAnsi="Arial" w:cs="Arial"/>
        </w:rPr>
        <w:t>Совет народных депутатов</w:t>
      </w:r>
      <w:r w:rsidR="00A90D61">
        <w:rPr>
          <w:rFonts w:ascii="Arial" w:hAnsi="Arial" w:cs="Arial"/>
        </w:rPr>
        <w:t xml:space="preserve"> </w:t>
      </w:r>
      <w:r w:rsidR="004017F3">
        <w:rPr>
          <w:rFonts w:ascii="Arial" w:hAnsi="Arial" w:cs="Arial"/>
        </w:rPr>
        <w:t>Кривоносовского</w:t>
      </w:r>
      <w:r w:rsidR="00F70838" w:rsidRPr="00055B91">
        <w:rPr>
          <w:rFonts w:ascii="Arial" w:hAnsi="Arial" w:cs="Arial"/>
        </w:rPr>
        <w:t xml:space="preserve"> сельского поселения</w:t>
      </w:r>
    </w:p>
    <w:p w:rsidR="00750374" w:rsidRPr="00055B91" w:rsidRDefault="00750374" w:rsidP="00F70838">
      <w:pPr>
        <w:pStyle w:val="p8"/>
        <w:jc w:val="center"/>
        <w:rPr>
          <w:rFonts w:ascii="Arial" w:hAnsi="Arial" w:cs="Arial"/>
        </w:rPr>
      </w:pPr>
      <w:r w:rsidRPr="00055B91">
        <w:rPr>
          <w:rStyle w:val="s1"/>
          <w:rFonts w:ascii="Arial" w:hAnsi="Arial" w:cs="Arial"/>
        </w:rPr>
        <w:t>РЕШИЛ:</w:t>
      </w:r>
    </w:p>
    <w:p w:rsidR="00750374" w:rsidRPr="00055B91" w:rsidRDefault="00750374" w:rsidP="00F70838">
      <w:pPr>
        <w:pStyle w:val="p10"/>
        <w:ind w:left="-142"/>
        <w:jc w:val="both"/>
        <w:rPr>
          <w:rFonts w:ascii="Arial" w:hAnsi="Arial" w:cs="Arial"/>
        </w:rPr>
      </w:pPr>
      <w:r w:rsidRPr="00055B91">
        <w:rPr>
          <w:rStyle w:val="s3"/>
          <w:rFonts w:ascii="Arial" w:hAnsi="Arial" w:cs="Arial"/>
        </w:rPr>
        <w:t>1.​ </w:t>
      </w:r>
      <w:r w:rsidRPr="00055B91">
        <w:rPr>
          <w:rFonts w:ascii="Arial" w:hAnsi="Arial" w:cs="Arial"/>
        </w:rPr>
        <w:t xml:space="preserve">Утвердить программу Комплексного развития коммунальной инфраструктуры </w:t>
      </w:r>
      <w:r w:rsidR="004017F3">
        <w:rPr>
          <w:rFonts w:ascii="Arial" w:hAnsi="Arial" w:cs="Arial"/>
        </w:rPr>
        <w:t>Кривоносовского</w:t>
      </w:r>
      <w:r w:rsidR="00F70838" w:rsidRPr="00055B91">
        <w:rPr>
          <w:rFonts w:ascii="Arial" w:hAnsi="Arial" w:cs="Arial"/>
        </w:rPr>
        <w:t xml:space="preserve"> сельского поселения </w:t>
      </w:r>
      <w:r w:rsidRPr="00055B91">
        <w:rPr>
          <w:rFonts w:ascii="Arial" w:hAnsi="Arial" w:cs="Arial"/>
        </w:rPr>
        <w:t>на 201</w:t>
      </w:r>
      <w:r w:rsidR="00F70838" w:rsidRPr="00055B91">
        <w:rPr>
          <w:rFonts w:ascii="Arial" w:hAnsi="Arial" w:cs="Arial"/>
        </w:rPr>
        <w:t>6</w:t>
      </w:r>
      <w:r w:rsidRPr="00055B91">
        <w:rPr>
          <w:rFonts w:ascii="Arial" w:hAnsi="Arial" w:cs="Arial"/>
        </w:rPr>
        <w:t>-20</w:t>
      </w:r>
      <w:r w:rsidR="00F70838" w:rsidRPr="00055B91">
        <w:rPr>
          <w:rFonts w:ascii="Arial" w:hAnsi="Arial" w:cs="Arial"/>
        </w:rPr>
        <w:t xml:space="preserve">30 </w:t>
      </w:r>
      <w:r w:rsidRPr="00055B91">
        <w:rPr>
          <w:rFonts w:ascii="Arial" w:hAnsi="Arial" w:cs="Arial"/>
        </w:rPr>
        <w:t xml:space="preserve"> годы согласно приложению.</w:t>
      </w:r>
    </w:p>
    <w:p w:rsidR="00F70838" w:rsidRPr="00055B91" w:rsidRDefault="00F70838" w:rsidP="00F70838">
      <w:pPr>
        <w:tabs>
          <w:tab w:val="num" w:pos="0"/>
          <w:tab w:val="left" w:pos="851"/>
        </w:tabs>
        <w:ind w:left="-142"/>
        <w:jc w:val="both"/>
        <w:rPr>
          <w:rFonts w:ascii="Arial" w:hAnsi="Arial" w:cs="Arial"/>
          <w:sz w:val="24"/>
          <w:szCs w:val="24"/>
        </w:rPr>
      </w:pPr>
      <w:r w:rsidRPr="00055B91">
        <w:rPr>
          <w:rFonts w:ascii="Arial" w:hAnsi="Arial" w:cs="Arial"/>
          <w:bCs/>
          <w:sz w:val="24"/>
          <w:szCs w:val="24"/>
        </w:rPr>
        <w:t xml:space="preserve">2. Опубликовать настоящее решение  в «Вестнике муниципальных правовых актов </w:t>
      </w:r>
      <w:r w:rsidR="004017F3">
        <w:rPr>
          <w:rFonts w:ascii="Arial" w:eastAsia="Times New Roman" w:hAnsi="Arial" w:cs="Arial"/>
          <w:sz w:val="24"/>
          <w:szCs w:val="24"/>
        </w:rPr>
        <w:t>Кривоносовского</w:t>
      </w:r>
      <w:r w:rsidR="00CC3C77">
        <w:rPr>
          <w:rFonts w:ascii="Arial" w:eastAsia="Times New Roman" w:hAnsi="Arial" w:cs="Arial"/>
          <w:sz w:val="24"/>
          <w:szCs w:val="24"/>
        </w:rPr>
        <w:t xml:space="preserve"> </w:t>
      </w:r>
      <w:r w:rsidRPr="00055B91">
        <w:rPr>
          <w:rFonts w:ascii="Arial" w:hAnsi="Arial" w:cs="Arial"/>
          <w:bCs/>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4017F3">
        <w:rPr>
          <w:rFonts w:ascii="Arial" w:eastAsia="Times New Roman" w:hAnsi="Arial" w:cs="Arial"/>
          <w:sz w:val="24"/>
          <w:szCs w:val="24"/>
        </w:rPr>
        <w:t>Кривоносовского</w:t>
      </w:r>
      <w:r w:rsidR="00CC3C77">
        <w:rPr>
          <w:rFonts w:ascii="Arial" w:eastAsia="Times New Roman" w:hAnsi="Arial" w:cs="Arial"/>
          <w:sz w:val="24"/>
          <w:szCs w:val="24"/>
        </w:rPr>
        <w:t xml:space="preserve"> </w:t>
      </w:r>
      <w:r w:rsidRPr="00055B91">
        <w:rPr>
          <w:rFonts w:ascii="Arial" w:hAnsi="Arial" w:cs="Arial"/>
          <w:bCs/>
          <w:sz w:val="24"/>
          <w:szCs w:val="24"/>
        </w:rPr>
        <w:t>сельского поселения.</w:t>
      </w:r>
    </w:p>
    <w:p w:rsidR="00F70838" w:rsidRPr="00055B91" w:rsidRDefault="00F70838" w:rsidP="00F70838">
      <w:pPr>
        <w:spacing w:after="0" w:line="240" w:lineRule="auto"/>
        <w:ind w:left="-142"/>
        <w:jc w:val="both"/>
        <w:rPr>
          <w:rFonts w:ascii="Arial" w:eastAsia="Times New Roman" w:hAnsi="Arial" w:cs="Arial"/>
          <w:sz w:val="24"/>
          <w:szCs w:val="24"/>
        </w:rPr>
      </w:pPr>
      <w:r w:rsidRPr="00055B91">
        <w:rPr>
          <w:rFonts w:ascii="Arial" w:hAnsi="Arial" w:cs="Arial"/>
          <w:sz w:val="24"/>
          <w:szCs w:val="24"/>
        </w:rPr>
        <w:t xml:space="preserve">3. Контроль за исполнением настоящего решения  возложить на главу </w:t>
      </w:r>
      <w:r w:rsidR="004017F3">
        <w:rPr>
          <w:rFonts w:ascii="Arial" w:eastAsia="Times New Roman" w:hAnsi="Arial" w:cs="Arial"/>
          <w:sz w:val="24"/>
          <w:szCs w:val="24"/>
        </w:rPr>
        <w:t xml:space="preserve">Кривоносовского </w:t>
      </w:r>
      <w:r w:rsidRPr="00055B91">
        <w:rPr>
          <w:rFonts w:ascii="Arial" w:hAnsi="Arial" w:cs="Arial"/>
          <w:sz w:val="24"/>
          <w:szCs w:val="24"/>
        </w:rPr>
        <w:t xml:space="preserve">сельского поселения. </w:t>
      </w:r>
    </w:p>
    <w:p w:rsidR="00F70838" w:rsidRPr="00055B91" w:rsidRDefault="00F70838" w:rsidP="00F70838">
      <w:pPr>
        <w:spacing w:after="0" w:line="240" w:lineRule="auto"/>
        <w:ind w:left="-142" w:firstLine="284"/>
        <w:jc w:val="both"/>
        <w:rPr>
          <w:rFonts w:ascii="Arial" w:eastAsia="Times New Roman" w:hAnsi="Arial" w:cs="Arial"/>
          <w:sz w:val="24"/>
          <w:szCs w:val="24"/>
        </w:rPr>
      </w:pPr>
    </w:p>
    <w:p w:rsidR="00F70838" w:rsidRPr="00055B91" w:rsidRDefault="00F70838" w:rsidP="00F70838">
      <w:pPr>
        <w:spacing w:after="0" w:line="240" w:lineRule="auto"/>
        <w:ind w:left="-142"/>
        <w:jc w:val="both"/>
        <w:rPr>
          <w:rFonts w:ascii="Arial" w:eastAsia="Times New Roman" w:hAnsi="Arial" w:cs="Arial"/>
          <w:sz w:val="24"/>
          <w:szCs w:val="24"/>
        </w:rPr>
      </w:pPr>
    </w:p>
    <w:p w:rsidR="00CC3C77" w:rsidRDefault="00CC3C77" w:rsidP="004017F3">
      <w:pPr>
        <w:pStyle w:val="p11"/>
        <w:spacing w:before="0" w:beforeAutospacing="0" w:after="0" w:afterAutospacing="0"/>
        <w:jc w:val="both"/>
        <w:rPr>
          <w:rFonts w:ascii="Arial" w:hAnsi="Arial" w:cs="Arial"/>
        </w:rPr>
      </w:pPr>
    </w:p>
    <w:p w:rsidR="00CC3C77" w:rsidRDefault="00CC3C77" w:rsidP="004017F3">
      <w:pPr>
        <w:pStyle w:val="p11"/>
        <w:spacing w:before="0" w:beforeAutospacing="0" w:after="0" w:afterAutospacing="0"/>
        <w:jc w:val="both"/>
        <w:rPr>
          <w:rFonts w:ascii="Arial" w:hAnsi="Arial" w:cs="Arial"/>
        </w:rPr>
      </w:pPr>
    </w:p>
    <w:p w:rsidR="00CC3C77" w:rsidRDefault="00CC3C77" w:rsidP="004017F3">
      <w:pPr>
        <w:pStyle w:val="p11"/>
        <w:spacing w:before="0" w:beforeAutospacing="0" w:after="0" w:afterAutospacing="0"/>
        <w:jc w:val="both"/>
        <w:rPr>
          <w:rFonts w:ascii="Arial" w:hAnsi="Arial" w:cs="Arial"/>
        </w:rPr>
      </w:pPr>
    </w:p>
    <w:p w:rsidR="004017F3" w:rsidRDefault="00F70838" w:rsidP="004017F3">
      <w:pPr>
        <w:pStyle w:val="p11"/>
        <w:spacing w:before="0" w:beforeAutospacing="0" w:after="0" w:afterAutospacing="0"/>
        <w:jc w:val="both"/>
        <w:rPr>
          <w:rFonts w:ascii="Arial" w:hAnsi="Arial" w:cs="Arial"/>
        </w:rPr>
      </w:pPr>
      <w:r w:rsidRPr="00055B91">
        <w:rPr>
          <w:rFonts w:ascii="Arial" w:hAnsi="Arial" w:cs="Arial"/>
        </w:rPr>
        <w:t xml:space="preserve">Глава </w:t>
      </w:r>
      <w:r w:rsidR="004017F3">
        <w:rPr>
          <w:rFonts w:ascii="Arial" w:hAnsi="Arial" w:cs="Arial"/>
        </w:rPr>
        <w:t>Кривоносовского</w:t>
      </w:r>
    </w:p>
    <w:p w:rsidR="00BA386C" w:rsidRDefault="00F70838" w:rsidP="00BA386C">
      <w:pPr>
        <w:pStyle w:val="p11"/>
        <w:spacing w:before="0" w:beforeAutospacing="0" w:after="0" w:afterAutospacing="0"/>
        <w:jc w:val="both"/>
        <w:rPr>
          <w:rFonts w:ascii="Arial" w:hAnsi="Arial" w:cs="Arial"/>
        </w:rPr>
        <w:sectPr w:rsidR="00BA386C" w:rsidSect="00BA386C">
          <w:footerReference w:type="even" r:id="rId7"/>
          <w:footerReference w:type="default" r:id="rId8"/>
          <w:pgSz w:w="11900" w:h="16840" w:code="9"/>
          <w:pgMar w:top="851" w:right="851" w:bottom="2211" w:left="1418" w:header="0" w:footer="6" w:gutter="0"/>
          <w:cols w:space="720"/>
          <w:noEndnote/>
          <w:titlePg/>
          <w:docGrid w:linePitch="360"/>
        </w:sectPr>
      </w:pPr>
      <w:r w:rsidRPr="00055B91">
        <w:rPr>
          <w:rFonts w:ascii="Arial" w:hAnsi="Arial" w:cs="Arial"/>
        </w:rPr>
        <w:t xml:space="preserve">сельского поселения                   </w:t>
      </w:r>
      <w:r w:rsidR="004017F3">
        <w:rPr>
          <w:rFonts w:ascii="Arial" w:hAnsi="Arial" w:cs="Arial"/>
        </w:rPr>
        <w:t>Ю.В. Белашов</w:t>
      </w:r>
    </w:p>
    <w:p w:rsidR="00BA386C" w:rsidRPr="00BA386C" w:rsidRDefault="00A90D61" w:rsidP="00BA386C">
      <w:pPr>
        <w:widowControl w:val="0"/>
        <w:spacing w:after="0" w:line="240" w:lineRule="exact"/>
        <w:rPr>
          <w:rFonts w:ascii="Arial Unicode MS" w:eastAsia="Arial Unicode MS" w:hAnsi="Arial Unicode MS" w:cs="Arial Unicode MS"/>
          <w:color w:val="000000"/>
          <w:sz w:val="19"/>
          <w:szCs w:val="19"/>
          <w:lang w:eastAsia="ru-RU" w:bidi="ru-RU"/>
        </w:rPr>
      </w:pPr>
      <w:r>
        <w:rPr>
          <w:rFonts w:ascii="Arial" w:eastAsia="Courier New" w:hAnsi="Arial" w:cs="Arial"/>
          <w:color w:val="000000"/>
          <w:sz w:val="24"/>
          <w:szCs w:val="24"/>
          <w:lang w:eastAsia="ru-RU"/>
        </w:rPr>
        <w:lastRenderedPageBreak/>
        <w:t xml:space="preserve">                                                                                                                 </w:t>
      </w:r>
      <w:r w:rsidR="00BA386C" w:rsidRPr="00BA386C">
        <w:rPr>
          <w:rFonts w:ascii="Arial" w:eastAsia="Courier New" w:hAnsi="Arial" w:cs="Arial"/>
          <w:color w:val="000000"/>
          <w:sz w:val="24"/>
          <w:szCs w:val="24"/>
          <w:lang w:eastAsia="ru-RU"/>
        </w:rPr>
        <w:t>Приложение № 1</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к решению Совета народных</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депутатов Кривоносовского                                  </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сельского поселения </w:t>
      </w:r>
    </w:p>
    <w:p w:rsidR="00BA386C" w:rsidRPr="00BA386C" w:rsidRDefault="00A90D61" w:rsidP="00BA386C">
      <w:pPr>
        <w:widowControl w:val="0"/>
        <w:spacing w:after="0" w:line="240" w:lineRule="auto"/>
        <w:ind w:left="5954"/>
        <w:rPr>
          <w:rFonts w:ascii="Arial" w:eastAsia="Courier New" w:hAnsi="Arial" w:cs="Arial"/>
          <w:color w:val="000000"/>
          <w:sz w:val="24"/>
          <w:szCs w:val="24"/>
          <w:u w:val="single"/>
          <w:lang w:eastAsia="ru-RU"/>
        </w:rPr>
      </w:pPr>
      <w:r w:rsidRPr="00A90D61">
        <w:rPr>
          <w:rFonts w:ascii="Arial" w:eastAsia="Courier New" w:hAnsi="Arial" w:cs="Arial"/>
          <w:color w:val="000000"/>
          <w:sz w:val="24"/>
          <w:szCs w:val="24"/>
          <w:lang w:eastAsia="ru-RU"/>
        </w:rPr>
        <w:t xml:space="preserve">                         </w:t>
      </w:r>
      <w:r w:rsidR="00BA386C" w:rsidRPr="00A90D61">
        <w:rPr>
          <w:rFonts w:ascii="Arial" w:eastAsia="Courier New" w:hAnsi="Arial" w:cs="Arial"/>
          <w:color w:val="000000"/>
          <w:sz w:val="24"/>
          <w:szCs w:val="24"/>
          <w:lang w:eastAsia="ru-RU"/>
        </w:rPr>
        <w:t>от 05.04.2016 г. №</w:t>
      </w:r>
      <w:r>
        <w:rPr>
          <w:rFonts w:ascii="Arial" w:eastAsia="Courier New" w:hAnsi="Arial" w:cs="Arial"/>
          <w:color w:val="000000"/>
          <w:sz w:val="24"/>
          <w:szCs w:val="24"/>
          <w:lang w:eastAsia="ru-RU"/>
        </w:rPr>
        <w:t xml:space="preserve"> </w:t>
      </w:r>
      <w:r w:rsidR="00BA386C" w:rsidRPr="00A90D61">
        <w:rPr>
          <w:rFonts w:ascii="Arial" w:eastAsia="Courier New" w:hAnsi="Arial" w:cs="Arial"/>
          <w:color w:val="000000"/>
          <w:sz w:val="24"/>
          <w:szCs w:val="24"/>
          <w:lang w:eastAsia="ru-RU"/>
        </w:rPr>
        <w:t xml:space="preserve">41  </w:t>
      </w: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jc w:val="righ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before="48" w:after="48"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rsidSect="00BA386C">
          <w:pgSz w:w="11900" w:h="16840" w:code="9"/>
          <w:pgMar w:top="851" w:right="0" w:bottom="2988" w:left="0" w:header="0" w:footer="6" w:gutter="0"/>
          <w:cols w:space="720"/>
          <w:noEndnote/>
          <w:titlePg/>
          <w:docGrid w:linePitch="360"/>
        </w:sectPr>
      </w:pPr>
    </w:p>
    <w:p w:rsidR="00BA386C" w:rsidRPr="00BA386C" w:rsidRDefault="00BA386C" w:rsidP="00BA386C">
      <w:pPr>
        <w:widowControl w:val="0"/>
        <w:spacing w:after="1225" w:line="475" w:lineRule="exact"/>
        <w:ind w:left="20"/>
        <w:jc w:val="center"/>
        <w:rPr>
          <w:rFonts w:ascii="Times New Roman" w:eastAsia="Times New Roman" w:hAnsi="Times New Roman" w:cs="Times New Roman"/>
          <w:b/>
          <w:color w:val="000000"/>
          <w:sz w:val="28"/>
          <w:szCs w:val="28"/>
          <w:lang w:eastAsia="ru-RU" w:bidi="ru-RU"/>
        </w:rPr>
      </w:pPr>
      <w:r w:rsidRPr="00BA386C">
        <w:rPr>
          <w:rFonts w:ascii="Times New Roman" w:eastAsia="Times New Roman" w:hAnsi="Times New Roman" w:cs="Times New Roman"/>
          <w:b/>
          <w:color w:val="000000"/>
          <w:sz w:val="28"/>
          <w:szCs w:val="28"/>
          <w:lang w:eastAsia="ru-RU" w:bidi="ru-RU"/>
        </w:rPr>
        <w:t>ПРОГРАММА КОМПЛЕКСНОГО РАЗВИТИЯ СИСТЕМ</w:t>
      </w:r>
      <w:r w:rsidRPr="00BA386C">
        <w:rPr>
          <w:rFonts w:ascii="Times New Roman" w:eastAsia="Times New Roman" w:hAnsi="Times New Roman" w:cs="Times New Roman"/>
          <w:b/>
          <w:color w:val="000000"/>
          <w:sz w:val="28"/>
          <w:szCs w:val="28"/>
          <w:lang w:eastAsia="ru-RU" w:bidi="ru-RU"/>
        </w:rPr>
        <w:br/>
        <w:t>КОММУНАЛЬНОЙ ИНФРАСТРУКТУРЫ</w:t>
      </w:r>
      <w:r w:rsidRPr="00BA386C">
        <w:rPr>
          <w:rFonts w:ascii="Times New Roman" w:eastAsia="Times New Roman" w:hAnsi="Times New Roman" w:cs="Times New Roman"/>
          <w:b/>
          <w:color w:val="000000"/>
          <w:sz w:val="28"/>
          <w:szCs w:val="28"/>
          <w:lang w:eastAsia="ru-RU" w:bidi="ru-RU"/>
        </w:rPr>
        <w:br/>
        <w:t>КРИВОНОСОВСКОГО СЕЛЬСКОГО ПОСЕЛЕНИЯ</w:t>
      </w:r>
      <w:r w:rsidRPr="00BA386C">
        <w:rPr>
          <w:rFonts w:ascii="Times New Roman" w:eastAsia="Times New Roman" w:hAnsi="Times New Roman" w:cs="Times New Roman"/>
          <w:b/>
          <w:color w:val="000000"/>
          <w:sz w:val="28"/>
          <w:szCs w:val="28"/>
          <w:lang w:eastAsia="ru-RU" w:bidi="ru-RU"/>
        </w:rPr>
        <w:br/>
        <w:t>РОССОШАНСКОГО МУНИЦИПАЛЬНОГО РАЙОНА</w:t>
      </w:r>
      <w:r w:rsidRPr="00BA386C">
        <w:rPr>
          <w:rFonts w:ascii="Times New Roman" w:eastAsia="Times New Roman" w:hAnsi="Times New Roman" w:cs="Times New Roman"/>
          <w:b/>
          <w:color w:val="000000"/>
          <w:sz w:val="28"/>
          <w:szCs w:val="28"/>
          <w:lang w:eastAsia="ru-RU" w:bidi="ru-RU"/>
        </w:rPr>
        <w:br/>
        <w:t>ВОРОНЕЖСКОЙ ОБЛАСТИ НА 2016-2030 ГОДЫ</w:t>
      </w:r>
    </w:p>
    <w:p w:rsidR="00BA386C" w:rsidRPr="00BA386C" w:rsidRDefault="00BA386C" w:rsidP="00BA386C">
      <w:pPr>
        <w:framePr w:h="1882" w:wrap="notBeside" w:vAnchor="text" w:hAnchor="text" w:xAlign="center" w:y="1"/>
        <w:widowControl w:val="0"/>
        <w:spacing w:after="0" w:line="240" w:lineRule="auto"/>
        <w:jc w:val="center"/>
        <w:rPr>
          <w:rFonts w:ascii="Arial Unicode MS" w:eastAsia="Arial Unicode MS" w:hAnsi="Arial Unicode MS" w:cs="Arial Unicode MS"/>
          <w:color w:val="000000"/>
          <w:sz w:val="2"/>
          <w:szCs w:val="2"/>
          <w:lang w:eastAsia="ru-RU" w:bidi="ru-RU"/>
        </w:rPr>
      </w:pPr>
      <w:r w:rsidRPr="00BA386C">
        <w:rPr>
          <w:rFonts w:ascii="Arial Unicode MS" w:eastAsia="Arial Unicode MS" w:hAnsi="Arial Unicode MS" w:cs="Arial Unicode MS"/>
          <w:noProof/>
          <w:color w:val="000000"/>
          <w:sz w:val="24"/>
          <w:szCs w:val="24"/>
          <w:lang w:eastAsia="ru-RU"/>
        </w:rPr>
        <w:drawing>
          <wp:inline distT="0" distB="0" distL="0" distR="0">
            <wp:extent cx="952500" cy="1190625"/>
            <wp:effectExtent l="0" t="0" r="0" b="9525"/>
            <wp:docPr id="17" name="Рисунок 1"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190625"/>
                    </a:xfrm>
                    <a:prstGeom prst="rect">
                      <a:avLst/>
                    </a:prstGeom>
                    <a:noFill/>
                    <a:ln>
                      <a:noFill/>
                    </a:ln>
                  </pic:spPr>
                </pic:pic>
              </a:graphicData>
            </a:graphic>
          </wp:inline>
        </w:drawing>
      </w:r>
    </w:p>
    <w:p w:rsidR="00BA386C" w:rsidRPr="00BA386C" w:rsidRDefault="00BA386C" w:rsidP="00BA386C">
      <w:pPr>
        <w:framePr w:h="188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color w:val="000000"/>
          <w:sz w:val="24"/>
          <w:szCs w:val="24"/>
          <w:lang w:eastAsia="ru-RU" w:bidi="ru-RU"/>
        </w:rPr>
        <w:t xml:space="preserve">Том </w:t>
      </w:r>
      <w:r w:rsidRPr="00BA386C">
        <w:rPr>
          <w:rFonts w:ascii="Times New Roman" w:eastAsia="Times New Roman" w:hAnsi="Times New Roman" w:cs="Times New Roman"/>
          <w:b/>
          <w:color w:val="000000"/>
          <w:sz w:val="24"/>
          <w:szCs w:val="24"/>
          <w:lang w:val="en-US" w:eastAsia="ru-RU" w:bidi="ru-RU"/>
        </w:rPr>
        <w:t>I</w:t>
      </w:r>
      <w:r w:rsidRPr="00BA386C">
        <w:rPr>
          <w:rFonts w:ascii="Times New Roman" w:eastAsia="Times New Roman" w:hAnsi="Times New Roman" w:cs="Times New Roman"/>
          <w:b/>
          <w:color w:val="000000"/>
          <w:sz w:val="24"/>
          <w:szCs w:val="24"/>
          <w:lang w:eastAsia="ru-RU" w:bidi="ru-RU"/>
        </w:rPr>
        <w:t>.</w:t>
      </w:r>
      <w:r w:rsidRPr="00BA386C">
        <w:rPr>
          <w:rFonts w:ascii="Times New Roman" w:eastAsia="Times New Roman" w:hAnsi="Times New Roman" w:cs="Times New Roman"/>
          <w:color w:val="000000"/>
          <w:sz w:val="24"/>
          <w:szCs w:val="24"/>
          <w:lang w:eastAsia="ru-RU" w:bidi="ru-RU"/>
        </w:rPr>
        <w:t xml:space="preserve"> Программный документ</w:t>
      </w: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p>
    <w:p w:rsidR="00BA386C" w:rsidRPr="00BA386C" w:rsidRDefault="00BA386C" w:rsidP="00BA386C">
      <w:pPr>
        <w:widowControl w:val="0"/>
        <w:spacing w:after="0" w:line="220"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Оглавление</w:t>
      </w:r>
    </w:p>
    <w:p w:rsidR="00BA386C" w:rsidRPr="00BA386C" w:rsidRDefault="006D52C9" w:rsidP="00BA386C">
      <w:pPr>
        <w:widowControl w:val="0"/>
        <w:tabs>
          <w:tab w:val="right" w:leader="dot" w:pos="9358"/>
        </w:tabs>
        <w:spacing w:after="114" w:line="220"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fldChar w:fldCharType="begin"/>
      </w:r>
      <w:r w:rsidR="00BA386C" w:rsidRPr="00BA386C">
        <w:rPr>
          <w:rFonts w:ascii="Times New Roman" w:eastAsia="Times New Roman" w:hAnsi="Times New Roman" w:cs="Times New Roman"/>
          <w:color w:val="000000"/>
          <w:lang w:eastAsia="ru-RU" w:bidi="ru-RU"/>
        </w:rPr>
        <w:instrText xml:space="preserve"> TOC \o "1-5" \h \z </w:instrText>
      </w:r>
      <w:r w:rsidRPr="00BA386C">
        <w:rPr>
          <w:rFonts w:ascii="Times New Roman" w:eastAsia="Times New Roman" w:hAnsi="Times New Roman" w:cs="Times New Roman"/>
          <w:color w:val="000000"/>
          <w:lang w:eastAsia="ru-RU" w:bidi="ru-RU"/>
        </w:rPr>
        <w:fldChar w:fldCharType="separate"/>
      </w:r>
      <w:r w:rsidR="00BA386C" w:rsidRPr="00BA386C">
        <w:rPr>
          <w:rFonts w:ascii="Times New Roman" w:eastAsia="Times New Roman" w:hAnsi="Times New Roman" w:cs="Times New Roman"/>
          <w:color w:val="000000"/>
          <w:lang w:eastAsia="ru-RU" w:bidi="ru-RU"/>
        </w:rPr>
        <w:t>Паспорт программы</w:t>
      </w:r>
      <w:r w:rsidR="00BA386C" w:rsidRPr="00BA386C">
        <w:rPr>
          <w:rFonts w:ascii="Times New Roman" w:eastAsia="Times New Roman" w:hAnsi="Times New Roman" w:cs="Times New Roman"/>
          <w:color w:val="000000"/>
          <w:lang w:eastAsia="ru-RU" w:bidi="ru-RU"/>
        </w:rPr>
        <w:tab/>
        <w:t>3</w:t>
      </w:r>
    </w:p>
    <w:p w:rsidR="00BA386C" w:rsidRPr="00BA386C" w:rsidRDefault="006D52C9" w:rsidP="00BA386C">
      <w:pPr>
        <w:widowControl w:val="0"/>
        <w:tabs>
          <w:tab w:val="right" w:leader="dot" w:pos="9358"/>
        </w:tabs>
        <w:spacing w:after="60" w:line="220" w:lineRule="exact"/>
        <w:jc w:val="both"/>
        <w:rPr>
          <w:rFonts w:ascii="Times New Roman" w:eastAsia="Times New Roman" w:hAnsi="Times New Roman" w:cs="Times New Roman"/>
          <w:color w:val="000000"/>
          <w:lang w:eastAsia="ru-RU" w:bidi="ru-RU"/>
        </w:rPr>
      </w:pPr>
      <w:hyperlink w:anchor="bookmark1" w:tooltip="Current Document">
        <w:r w:rsidR="00BA386C" w:rsidRPr="00BA386C">
          <w:rPr>
            <w:rFonts w:ascii="Times New Roman" w:eastAsia="Times New Roman" w:hAnsi="Times New Roman" w:cs="Times New Roman"/>
            <w:color w:val="000000"/>
            <w:lang w:eastAsia="ru-RU" w:bidi="ru-RU"/>
          </w:rPr>
          <w:t>Введение</w:t>
        </w:r>
        <w:r w:rsidR="00BA386C" w:rsidRPr="00BA386C">
          <w:rPr>
            <w:rFonts w:ascii="Times New Roman" w:eastAsia="Times New Roman" w:hAnsi="Times New Roman" w:cs="Times New Roman"/>
            <w:color w:val="000000"/>
            <w:lang w:eastAsia="ru-RU" w:bidi="ru-RU"/>
          </w:rPr>
          <w:tab/>
          <w:t>6</w:t>
        </w:r>
      </w:hyperlink>
    </w:p>
    <w:p w:rsidR="00BA386C" w:rsidRPr="00BA386C" w:rsidRDefault="006D52C9" w:rsidP="00BA386C">
      <w:pPr>
        <w:widowControl w:val="0"/>
        <w:numPr>
          <w:ilvl w:val="0"/>
          <w:numId w:val="2"/>
        </w:numPr>
        <w:tabs>
          <w:tab w:val="left" w:pos="344"/>
        </w:tabs>
        <w:spacing w:after="0" w:line="293" w:lineRule="exact"/>
        <w:jc w:val="both"/>
        <w:rPr>
          <w:rFonts w:ascii="Times New Roman" w:eastAsia="Times New Roman" w:hAnsi="Times New Roman" w:cs="Times New Roman"/>
          <w:color w:val="000000"/>
          <w:lang w:eastAsia="ru-RU" w:bidi="ru-RU"/>
        </w:rPr>
      </w:pPr>
      <w:hyperlink w:anchor="bookmark3" w:tooltip="Current Document">
        <w:r w:rsidR="00BA386C" w:rsidRPr="00BA386C">
          <w:rPr>
            <w:rFonts w:ascii="Times New Roman" w:eastAsia="Times New Roman" w:hAnsi="Times New Roman" w:cs="Times New Roman"/>
            <w:color w:val="000000"/>
            <w:lang w:eastAsia="ru-RU" w:bidi="ru-RU"/>
          </w:rPr>
          <w:t>Характеристика существующего состояния коммунальной инфраструктуры Муниципального</w:t>
        </w:r>
      </w:hyperlink>
    </w:p>
    <w:p w:rsidR="00BA386C" w:rsidRPr="00BA386C" w:rsidRDefault="00BA386C" w:rsidP="00BA386C">
      <w:pPr>
        <w:widowControl w:val="0"/>
        <w:tabs>
          <w:tab w:val="right" w:leader="dot" w:pos="9358"/>
        </w:tabs>
        <w:spacing w:after="60" w:line="293"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образования</w:t>
      </w:r>
      <w:r w:rsidRPr="00BA386C">
        <w:rPr>
          <w:rFonts w:ascii="Times New Roman" w:eastAsia="Times New Roman" w:hAnsi="Times New Roman" w:cs="Times New Roman"/>
          <w:color w:val="000000"/>
          <w:lang w:eastAsia="ru-RU" w:bidi="ru-RU"/>
        </w:rPr>
        <w:tab/>
        <w:t>10</w:t>
      </w:r>
    </w:p>
    <w:p w:rsidR="00BA386C" w:rsidRPr="00BA386C" w:rsidRDefault="006D52C9" w:rsidP="00BA386C">
      <w:pPr>
        <w:widowControl w:val="0"/>
        <w:numPr>
          <w:ilvl w:val="1"/>
          <w:numId w:val="2"/>
        </w:numPr>
        <w:tabs>
          <w:tab w:val="left" w:pos="767"/>
        </w:tabs>
        <w:spacing w:after="0" w:line="293" w:lineRule="exact"/>
        <w:ind w:left="260"/>
        <w:jc w:val="both"/>
        <w:rPr>
          <w:rFonts w:ascii="Times New Roman" w:eastAsia="Times New Roman" w:hAnsi="Times New Roman" w:cs="Times New Roman"/>
          <w:color w:val="000000"/>
          <w:lang w:eastAsia="ru-RU" w:bidi="ru-RU"/>
        </w:rPr>
      </w:pPr>
      <w:hyperlink w:anchor="bookmark4" w:tooltip="Current Document">
        <w:r w:rsidR="00BA386C" w:rsidRPr="00BA386C">
          <w:rPr>
            <w:rFonts w:ascii="Times New Roman" w:eastAsia="Times New Roman" w:hAnsi="Times New Roman" w:cs="Times New Roman"/>
            <w:color w:val="000000"/>
            <w:lang w:eastAsia="ru-RU" w:bidi="ru-RU"/>
          </w:rPr>
          <w:t>Краткий анализ существующего состояния систем ресурсоснабжения Муниципального</w:t>
        </w:r>
      </w:hyperlink>
    </w:p>
    <w:p w:rsidR="00BA386C" w:rsidRPr="00BA386C" w:rsidRDefault="00BA386C" w:rsidP="00BA386C">
      <w:pPr>
        <w:widowControl w:val="0"/>
        <w:tabs>
          <w:tab w:val="right" w:leader="dot" w:pos="9098"/>
        </w:tabs>
        <w:spacing w:after="0" w:line="293"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образования</w:t>
      </w:r>
      <w:r w:rsidRPr="00BA386C">
        <w:rPr>
          <w:rFonts w:ascii="Times New Roman" w:eastAsia="Times New Roman" w:hAnsi="Times New Roman" w:cs="Times New Roman"/>
          <w:color w:val="000000"/>
          <w:lang w:eastAsia="ru-RU" w:bidi="ru-RU"/>
        </w:rPr>
        <w:tab/>
        <w:t>10</w:t>
      </w:r>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8" w:tooltip="Current Document">
        <w:r w:rsidR="00BA386C" w:rsidRPr="00BA386C">
          <w:rPr>
            <w:rFonts w:ascii="Times New Roman" w:eastAsia="Times New Roman" w:hAnsi="Times New Roman" w:cs="Times New Roman"/>
            <w:color w:val="000000"/>
            <w:lang w:eastAsia="ru-RU" w:bidi="ru-RU"/>
          </w:rPr>
          <w:t>Теплоснабжение</w:t>
        </w:r>
        <w:r w:rsidR="00BA386C" w:rsidRPr="00BA386C">
          <w:rPr>
            <w:rFonts w:ascii="Times New Roman" w:eastAsia="Times New Roman" w:hAnsi="Times New Roman" w:cs="Times New Roman"/>
            <w:color w:val="000000"/>
            <w:lang w:eastAsia="ru-RU" w:bidi="ru-RU"/>
          </w:rPr>
          <w:tab/>
          <w:t>10</w:t>
        </w:r>
      </w:hyperlink>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10" w:tooltip="Current Document">
        <w:r w:rsidR="00BA386C" w:rsidRPr="00BA386C">
          <w:rPr>
            <w:rFonts w:ascii="Times New Roman" w:eastAsia="Times New Roman" w:hAnsi="Times New Roman" w:cs="Times New Roman"/>
            <w:color w:val="000000"/>
            <w:lang w:eastAsia="ru-RU" w:bidi="ru-RU"/>
          </w:rPr>
          <w:t>Водоснабжение</w:t>
        </w:r>
        <w:r w:rsidR="00BA386C" w:rsidRPr="00BA386C">
          <w:rPr>
            <w:rFonts w:ascii="Times New Roman" w:eastAsia="Times New Roman" w:hAnsi="Times New Roman" w:cs="Times New Roman"/>
            <w:color w:val="000000"/>
            <w:lang w:eastAsia="ru-RU" w:bidi="ru-RU"/>
          </w:rPr>
          <w:tab/>
          <w:t>11</w:t>
        </w:r>
      </w:hyperlink>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12" w:tooltip="Current Document">
        <w:r w:rsidR="00BA386C" w:rsidRPr="00BA386C">
          <w:rPr>
            <w:rFonts w:ascii="Times New Roman" w:eastAsia="Times New Roman" w:hAnsi="Times New Roman" w:cs="Times New Roman"/>
            <w:color w:val="000000"/>
            <w:lang w:eastAsia="ru-RU" w:bidi="ru-RU"/>
          </w:rPr>
          <w:t>Водоотведение</w:t>
        </w:r>
        <w:r w:rsidR="00BA386C" w:rsidRPr="00BA386C">
          <w:rPr>
            <w:rFonts w:ascii="Times New Roman" w:eastAsia="Times New Roman" w:hAnsi="Times New Roman" w:cs="Times New Roman"/>
            <w:color w:val="000000"/>
            <w:lang w:eastAsia="ru-RU" w:bidi="ru-RU"/>
          </w:rPr>
          <w:tab/>
          <w:t>14</w:t>
        </w:r>
      </w:hyperlink>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14" w:tooltip="Current Document">
        <w:r w:rsidR="00BA386C" w:rsidRPr="00BA386C">
          <w:rPr>
            <w:rFonts w:ascii="Times New Roman" w:eastAsia="Times New Roman" w:hAnsi="Times New Roman" w:cs="Times New Roman"/>
            <w:color w:val="000000"/>
            <w:lang w:eastAsia="ru-RU" w:bidi="ru-RU"/>
          </w:rPr>
          <w:t>Газоснабжение</w:t>
        </w:r>
        <w:r w:rsidR="00BA386C" w:rsidRPr="00BA386C">
          <w:rPr>
            <w:rFonts w:ascii="Times New Roman" w:eastAsia="Times New Roman" w:hAnsi="Times New Roman" w:cs="Times New Roman"/>
            <w:color w:val="000000"/>
            <w:lang w:eastAsia="ru-RU" w:bidi="ru-RU"/>
          </w:rPr>
          <w:tab/>
          <w:t>14</w:t>
        </w:r>
      </w:hyperlink>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16" w:tooltip="Current Document">
        <w:r w:rsidR="00BA386C" w:rsidRPr="00BA386C">
          <w:rPr>
            <w:rFonts w:ascii="Times New Roman" w:eastAsia="Times New Roman" w:hAnsi="Times New Roman" w:cs="Times New Roman"/>
            <w:color w:val="000000"/>
            <w:lang w:eastAsia="ru-RU" w:bidi="ru-RU"/>
          </w:rPr>
          <w:t>Электроснабжение</w:t>
        </w:r>
        <w:r w:rsidR="00BA386C" w:rsidRPr="00BA386C">
          <w:rPr>
            <w:rFonts w:ascii="Times New Roman" w:eastAsia="Times New Roman" w:hAnsi="Times New Roman" w:cs="Times New Roman"/>
            <w:color w:val="000000"/>
            <w:lang w:eastAsia="ru-RU" w:bidi="ru-RU"/>
          </w:rPr>
          <w:tab/>
          <w:t>15</w:t>
        </w:r>
      </w:hyperlink>
    </w:p>
    <w:p w:rsidR="00BA386C" w:rsidRPr="00BA386C" w:rsidRDefault="006D52C9" w:rsidP="00BA386C">
      <w:pPr>
        <w:widowControl w:val="0"/>
        <w:numPr>
          <w:ilvl w:val="2"/>
          <w:numId w:val="2"/>
        </w:numPr>
        <w:tabs>
          <w:tab w:val="left" w:pos="1155"/>
          <w:tab w:val="right" w:leader="dot" w:pos="9358"/>
        </w:tabs>
        <w:spacing w:after="0" w:line="389" w:lineRule="exact"/>
        <w:ind w:left="480"/>
        <w:jc w:val="both"/>
        <w:rPr>
          <w:rFonts w:ascii="Times New Roman" w:eastAsia="Times New Roman" w:hAnsi="Times New Roman" w:cs="Times New Roman"/>
          <w:color w:val="000000"/>
          <w:lang w:eastAsia="ru-RU" w:bidi="ru-RU"/>
        </w:rPr>
      </w:pPr>
      <w:hyperlink w:anchor="bookmark18" w:tooltip="Current Document">
        <w:r w:rsidR="00BA386C" w:rsidRPr="00BA386C">
          <w:rPr>
            <w:rFonts w:ascii="Times New Roman" w:eastAsia="Times New Roman" w:hAnsi="Times New Roman" w:cs="Times New Roman"/>
            <w:color w:val="000000"/>
            <w:lang w:eastAsia="ru-RU" w:bidi="ru-RU"/>
          </w:rPr>
          <w:t>Сбор и утилизация твердых бытовых отходов</w:t>
        </w:r>
        <w:r w:rsidR="00BA386C" w:rsidRPr="00BA386C">
          <w:rPr>
            <w:rFonts w:ascii="Times New Roman" w:eastAsia="Times New Roman" w:hAnsi="Times New Roman" w:cs="Times New Roman"/>
            <w:color w:val="000000"/>
            <w:lang w:eastAsia="ru-RU" w:bidi="ru-RU"/>
          </w:rPr>
          <w:tab/>
          <w:t>16</w:t>
        </w:r>
      </w:hyperlink>
    </w:p>
    <w:p w:rsidR="00BA386C" w:rsidRPr="00BA386C" w:rsidRDefault="006D52C9" w:rsidP="00BA386C">
      <w:pPr>
        <w:widowControl w:val="0"/>
        <w:numPr>
          <w:ilvl w:val="1"/>
          <w:numId w:val="2"/>
        </w:numPr>
        <w:tabs>
          <w:tab w:val="left" w:pos="767"/>
        </w:tabs>
        <w:spacing w:after="0" w:line="283" w:lineRule="exact"/>
        <w:ind w:left="260"/>
        <w:jc w:val="both"/>
        <w:rPr>
          <w:rFonts w:ascii="Times New Roman" w:eastAsia="Times New Roman" w:hAnsi="Times New Roman" w:cs="Times New Roman"/>
          <w:color w:val="000000"/>
          <w:lang w:eastAsia="ru-RU" w:bidi="ru-RU"/>
        </w:rPr>
      </w:pPr>
      <w:hyperlink w:anchor="bookmark19" w:tooltip="Current Document">
        <w:r w:rsidR="00BA386C" w:rsidRPr="00BA386C">
          <w:rPr>
            <w:rFonts w:ascii="Times New Roman" w:eastAsia="Times New Roman" w:hAnsi="Times New Roman" w:cs="Times New Roman"/>
            <w:color w:val="000000"/>
            <w:lang w:eastAsia="ru-RU" w:bidi="ru-RU"/>
          </w:rPr>
          <w:t>Краткий анализ состояния установки приборов учета и энергоресурсосбережения у</w:t>
        </w:r>
      </w:hyperlink>
    </w:p>
    <w:p w:rsidR="00BA386C" w:rsidRPr="00BA386C" w:rsidRDefault="00BA386C" w:rsidP="00BA386C">
      <w:pPr>
        <w:widowControl w:val="0"/>
        <w:tabs>
          <w:tab w:val="right" w:leader="dot" w:pos="9098"/>
        </w:tabs>
        <w:spacing w:after="52" w:line="283"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потребителей</w:t>
      </w:r>
      <w:r w:rsidRPr="00BA386C">
        <w:rPr>
          <w:rFonts w:ascii="Times New Roman" w:eastAsia="Times New Roman" w:hAnsi="Times New Roman" w:cs="Times New Roman"/>
          <w:color w:val="000000"/>
          <w:lang w:eastAsia="ru-RU" w:bidi="ru-RU"/>
        </w:rPr>
        <w:tab/>
        <w:t>16</w:t>
      </w:r>
    </w:p>
    <w:p w:rsidR="00BA386C" w:rsidRPr="00BA386C" w:rsidRDefault="00BA386C" w:rsidP="00BA386C">
      <w:pPr>
        <w:widowControl w:val="0"/>
        <w:numPr>
          <w:ilvl w:val="0"/>
          <w:numId w:val="2"/>
        </w:numPr>
        <w:tabs>
          <w:tab w:val="left" w:pos="344"/>
        </w:tabs>
        <w:spacing w:after="0" w:line="293"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Перспективы развития Муниципального образования и прогноз спроса на коммунальные</w:t>
      </w:r>
    </w:p>
    <w:p w:rsidR="00BA386C" w:rsidRPr="00BA386C" w:rsidRDefault="00BA386C" w:rsidP="00BA386C">
      <w:pPr>
        <w:widowControl w:val="0"/>
        <w:tabs>
          <w:tab w:val="right" w:leader="dot" w:pos="9358"/>
        </w:tabs>
        <w:spacing w:after="0" w:line="293"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ресурсы</w:t>
      </w:r>
      <w:r w:rsidRPr="00BA386C">
        <w:rPr>
          <w:rFonts w:ascii="Times New Roman" w:eastAsia="Times New Roman" w:hAnsi="Times New Roman" w:cs="Times New Roman"/>
          <w:color w:val="000000"/>
          <w:lang w:eastAsia="ru-RU" w:bidi="ru-RU"/>
        </w:rPr>
        <w:tab/>
        <w:t>17</w:t>
      </w:r>
    </w:p>
    <w:p w:rsidR="00BA386C" w:rsidRPr="00BA386C" w:rsidRDefault="006D52C9" w:rsidP="00BA386C">
      <w:pPr>
        <w:widowControl w:val="0"/>
        <w:numPr>
          <w:ilvl w:val="0"/>
          <w:numId w:val="3"/>
        </w:numPr>
        <w:tabs>
          <w:tab w:val="left" w:pos="700"/>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22" w:tooltip="Current Document">
        <w:r w:rsidR="00BA386C" w:rsidRPr="00BA386C">
          <w:rPr>
            <w:rFonts w:ascii="Times New Roman" w:eastAsia="Times New Roman" w:hAnsi="Times New Roman" w:cs="Times New Roman"/>
            <w:color w:val="000000"/>
            <w:lang w:eastAsia="ru-RU" w:bidi="ru-RU"/>
          </w:rPr>
          <w:t>Перспективные показатели развития Муниципального образования</w:t>
        </w:r>
        <w:r w:rsidR="00BA386C" w:rsidRPr="00BA386C">
          <w:rPr>
            <w:rFonts w:ascii="Times New Roman" w:eastAsia="Times New Roman" w:hAnsi="Times New Roman" w:cs="Times New Roman"/>
            <w:color w:val="000000"/>
            <w:lang w:eastAsia="ru-RU" w:bidi="ru-RU"/>
          </w:rPr>
          <w:tab/>
          <w:t>17</w:t>
        </w:r>
      </w:hyperlink>
    </w:p>
    <w:p w:rsidR="00BA386C" w:rsidRPr="00BA386C" w:rsidRDefault="00BA386C" w:rsidP="00BA386C">
      <w:pPr>
        <w:widowControl w:val="0"/>
        <w:numPr>
          <w:ilvl w:val="0"/>
          <w:numId w:val="3"/>
        </w:numPr>
        <w:tabs>
          <w:tab w:val="left" w:pos="714"/>
          <w:tab w:val="right" w:leader="dot" w:pos="9358"/>
        </w:tabs>
        <w:spacing w:after="0" w:line="389" w:lineRule="exact"/>
        <w:jc w:val="both"/>
        <w:rPr>
          <w:rFonts w:ascii="Times New Roman" w:eastAsia="Times New Roman" w:hAnsi="Times New Roman" w:cs="Times New Roman"/>
          <w:color w:val="000000"/>
          <w:lang w:eastAsia="ru-RU" w:bidi="ru-RU"/>
        </w:rPr>
      </w:pPr>
      <w:r w:rsidRPr="00BA386C">
        <w:rPr>
          <w:rFonts w:ascii="Times New Roman" w:eastAsia="Times New Roman" w:hAnsi="Times New Roman" w:cs="Times New Roman"/>
          <w:color w:val="000000"/>
          <w:lang w:eastAsia="ru-RU" w:bidi="ru-RU"/>
        </w:rPr>
        <w:t>Прогноз спроса на коммунальные услуги</w:t>
      </w:r>
      <w:r w:rsidRPr="00BA386C">
        <w:rPr>
          <w:rFonts w:ascii="Times New Roman" w:eastAsia="Times New Roman" w:hAnsi="Times New Roman" w:cs="Times New Roman"/>
          <w:color w:val="000000"/>
          <w:lang w:eastAsia="ru-RU" w:bidi="ru-RU"/>
        </w:rPr>
        <w:tab/>
        <w:t>18</w:t>
      </w:r>
    </w:p>
    <w:p w:rsidR="00BA386C" w:rsidRPr="00BA386C" w:rsidRDefault="006D52C9" w:rsidP="00BA386C">
      <w:pPr>
        <w:widowControl w:val="0"/>
        <w:numPr>
          <w:ilvl w:val="0"/>
          <w:numId w:val="4"/>
        </w:numPr>
        <w:tabs>
          <w:tab w:val="left" w:pos="1150"/>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24" w:tooltip="Current Document">
        <w:r w:rsidR="00BA386C" w:rsidRPr="00BA386C">
          <w:rPr>
            <w:rFonts w:ascii="Times New Roman" w:eastAsia="Times New Roman" w:hAnsi="Times New Roman" w:cs="Times New Roman"/>
            <w:color w:val="000000"/>
            <w:lang w:eastAsia="ru-RU" w:bidi="ru-RU"/>
          </w:rPr>
          <w:t>Прогноз спроса на услуги по теплоснабжению</w:t>
        </w:r>
        <w:r w:rsidR="00BA386C" w:rsidRPr="00BA386C">
          <w:rPr>
            <w:rFonts w:ascii="Times New Roman" w:eastAsia="Times New Roman" w:hAnsi="Times New Roman" w:cs="Times New Roman"/>
            <w:color w:val="000000"/>
            <w:lang w:eastAsia="ru-RU" w:bidi="ru-RU"/>
          </w:rPr>
          <w:tab/>
          <w:t>18</w:t>
        </w:r>
      </w:hyperlink>
    </w:p>
    <w:p w:rsidR="00BA386C" w:rsidRPr="00BA386C" w:rsidRDefault="006D52C9" w:rsidP="00BA386C">
      <w:pPr>
        <w:widowControl w:val="0"/>
        <w:numPr>
          <w:ilvl w:val="0"/>
          <w:numId w:val="4"/>
        </w:numPr>
        <w:tabs>
          <w:tab w:val="left" w:pos="1150"/>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27" w:tooltip="Current Document">
        <w:r w:rsidR="00BA386C" w:rsidRPr="00BA386C">
          <w:rPr>
            <w:rFonts w:ascii="Times New Roman" w:eastAsia="Times New Roman" w:hAnsi="Times New Roman" w:cs="Times New Roman"/>
            <w:color w:val="000000"/>
            <w:lang w:eastAsia="ru-RU" w:bidi="ru-RU"/>
          </w:rPr>
          <w:t>Прогноз спроса на услуги водоснабжения</w:t>
        </w:r>
        <w:r w:rsidR="00BA386C" w:rsidRPr="00BA386C">
          <w:rPr>
            <w:rFonts w:ascii="Times New Roman" w:eastAsia="Times New Roman" w:hAnsi="Times New Roman" w:cs="Times New Roman"/>
            <w:color w:val="000000"/>
            <w:lang w:eastAsia="ru-RU" w:bidi="ru-RU"/>
          </w:rPr>
          <w:tab/>
          <w:t>19</w:t>
        </w:r>
      </w:hyperlink>
    </w:p>
    <w:p w:rsidR="00BA386C" w:rsidRPr="00BA386C" w:rsidRDefault="006D52C9" w:rsidP="00BA386C">
      <w:pPr>
        <w:widowControl w:val="0"/>
        <w:numPr>
          <w:ilvl w:val="0"/>
          <w:numId w:val="4"/>
        </w:numPr>
        <w:tabs>
          <w:tab w:val="left" w:pos="1150"/>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29" w:tooltip="Current Document">
        <w:r w:rsidR="00BA386C" w:rsidRPr="00BA386C">
          <w:rPr>
            <w:rFonts w:ascii="Times New Roman" w:eastAsia="Times New Roman" w:hAnsi="Times New Roman" w:cs="Times New Roman"/>
            <w:color w:val="000000"/>
            <w:lang w:eastAsia="ru-RU" w:bidi="ru-RU"/>
          </w:rPr>
          <w:t>Прогноз спроса на услуги водоотведения</w:t>
        </w:r>
        <w:r w:rsidR="00BA386C" w:rsidRPr="00BA386C">
          <w:rPr>
            <w:rFonts w:ascii="Times New Roman" w:eastAsia="Times New Roman" w:hAnsi="Times New Roman" w:cs="Times New Roman"/>
            <w:color w:val="000000"/>
            <w:lang w:eastAsia="ru-RU" w:bidi="ru-RU"/>
          </w:rPr>
          <w:tab/>
          <w:t>19</w:t>
        </w:r>
      </w:hyperlink>
    </w:p>
    <w:p w:rsidR="00BA386C" w:rsidRPr="00BA386C" w:rsidRDefault="006D52C9" w:rsidP="00BA386C">
      <w:pPr>
        <w:widowControl w:val="0"/>
        <w:numPr>
          <w:ilvl w:val="0"/>
          <w:numId w:val="5"/>
        </w:numPr>
        <w:tabs>
          <w:tab w:val="left" w:pos="1102"/>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31" w:tooltip="Current Document">
        <w:r w:rsidR="00BA386C" w:rsidRPr="00BA386C">
          <w:rPr>
            <w:rFonts w:ascii="Times New Roman" w:eastAsia="Times New Roman" w:hAnsi="Times New Roman" w:cs="Times New Roman"/>
            <w:color w:val="000000"/>
            <w:lang w:eastAsia="ru-RU" w:bidi="ru-RU"/>
          </w:rPr>
          <w:t>Прогноз спроса на услуги электроснабжения</w:t>
        </w:r>
        <w:r w:rsidR="00BA386C" w:rsidRPr="00BA386C">
          <w:rPr>
            <w:rFonts w:ascii="Times New Roman" w:eastAsia="Times New Roman" w:hAnsi="Times New Roman" w:cs="Times New Roman"/>
            <w:color w:val="000000"/>
            <w:lang w:eastAsia="ru-RU" w:bidi="ru-RU"/>
          </w:rPr>
          <w:tab/>
          <w:t>19</w:t>
        </w:r>
      </w:hyperlink>
    </w:p>
    <w:p w:rsidR="00BA386C" w:rsidRPr="00BA386C" w:rsidRDefault="006D52C9" w:rsidP="00BA386C">
      <w:pPr>
        <w:widowControl w:val="0"/>
        <w:numPr>
          <w:ilvl w:val="0"/>
          <w:numId w:val="5"/>
        </w:numPr>
        <w:tabs>
          <w:tab w:val="left" w:pos="1102"/>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33" w:tooltip="Current Document">
        <w:r w:rsidR="00BA386C" w:rsidRPr="00BA386C">
          <w:rPr>
            <w:rFonts w:ascii="Times New Roman" w:eastAsia="Times New Roman" w:hAnsi="Times New Roman" w:cs="Times New Roman"/>
            <w:color w:val="000000"/>
            <w:lang w:eastAsia="ru-RU" w:bidi="ru-RU"/>
          </w:rPr>
          <w:t>Прогноз спроса на услуги газоснабжения</w:t>
        </w:r>
        <w:r w:rsidR="00BA386C" w:rsidRPr="00BA386C">
          <w:rPr>
            <w:rFonts w:ascii="Times New Roman" w:eastAsia="Times New Roman" w:hAnsi="Times New Roman" w:cs="Times New Roman"/>
            <w:color w:val="000000"/>
            <w:lang w:eastAsia="ru-RU" w:bidi="ru-RU"/>
          </w:rPr>
          <w:tab/>
          <w:t>19</w:t>
        </w:r>
      </w:hyperlink>
    </w:p>
    <w:p w:rsidR="00BA386C" w:rsidRPr="00BA386C" w:rsidRDefault="006D52C9" w:rsidP="00BA386C">
      <w:pPr>
        <w:widowControl w:val="0"/>
        <w:numPr>
          <w:ilvl w:val="0"/>
          <w:numId w:val="5"/>
        </w:numPr>
        <w:tabs>
          <w:tab w:val="left" w:pos="1102"/>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35" w:tooltip="Current Document">
        <w:r w:rsidR="00BA386C" w:rsidRPr="00BA386C">
          <w:rPr>
            <w:rFonts w:ascii="Times New Roman" w:eastAsia="Times New Roman" w:hAnsi="Times New Roman" w:cs="Times New Roman"/>
            <w:color w:val="000000"/>
            <w:lang w:eastAsia="ru-RU" w:bidi="ru-RU"/>
          </w:rPr>
          <w:t>Прогноз объёма утилизации твердых бытовых отходов</w:t>
        </w:r>
        <w:r w:rsidR="00BA386C" w:rsidRPr="00BA386C">
          <w:rPr>
            <w:rFonts w:ascii="Times New Roman" w:eastAsia="Times New Roman" w:hAnsi="Times New Roman" w:cs="Times New Roman"/>
            <w:color w:val="000000"/>
            <w:lang w:eastAsia="ru-RU" w:bidi="ru-RU"/>
          </w:rPr>
          <w:tab/>
          <w:t>19</w:t>
        </w:r>
      </w:hyperlink>
    </w:p>
    <w:p w:rsidR="00BA386C" w:rsidRPr="00BA386C" w:rsidRDefault="006D52C9" w:rsidP="00BA386C">
      <w:pPr>
        <w:widowControl w:val="0"/>
        <w:numPr>
          <w:ilvl w:val="0"/>
          <w:numId w:val="2"/>
        </w:numPr>
        <w:tabs>
          <w:tab w:val="left" w:pos="344"/>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36" w:tooltip="Current Document">
        <w:r w:rsidR="00BA386C" w:rsidRPr="00BA386C">
          <w:rPr>
            <w:rFonts w:ascii="Times New Roman" w:eastAsia="Times New Roman" w:hAnsi="Times New Roman" w:cs="Times New Roman"/>
            <w:color w:val="000000"/>
            <w:lang w:eastAsia="ru-RU" w:bidi="ru-RU"/>
          </w:rPr>
          <w:t>Целевые показатели развития коммунальной инфраструктуры</w:t>
        </w:r>
        <w:r w:rsidR="00BA386C" w:rsidRPr="00BA386C">
          <w:rPr>
            <w:rFonts w:ascii="Times New Roman" w:eastAsia="Times New Roman" w:hAnsi="Times New Roman" w:cs="Times New Roman"/>
            <w:color w:val="000000"/>
            <w:lang w:eastAsia="ru-RU" w:bidi="ru-RU"/>
          </w:rPr>
          <w:tab/>
          <w:t>20</w:t>
        </w:r>
      </w:hyperlink>
    </w:p>
    <w:p w:rsidR="00BA386C" w:rsidRPr="00BA386C" w:rsidRDefault="006D52C9" w:rsidP="00BA386C">
      <w:pPr>
        <w:widowControl w:val="0"/>
        <w:numPr>
          <w:ilvl w:val="0"/>
          <w:numId w:val="2"/>
        </w:numPr>
        <w:tabs>
          <w:tab w:val="left" w:pos="533"/>
        </w:tabs>
        <w:spacing w:after="0" w:line="389" w:lineRule="exact"/>
        <w:jc w:val="both"/>
        <w:rPr>
          <w:rFonts w:ascii="Times New Roman" w:eastAsia="Times New Roman" w:hAnsi="Times New Roman" w:cs="Times New Roman"/>
          <w:color w:val="000000"/>
          <w:lang w:eastAsia="ru-RU" w:bidi="ru-RU"/>
        </w:rPr>
      </w:pPr>
      <w:hyperlink w:anchor="bookmark39" w:tooltip="Current Document">
        <w:r w:rsidR="00BA386C" w:rsidRPr="00BA386C">
          <w:rPr>
            <w:rFonts w:ascii="Times New Roman" w:eastAsia="Times New Roman" w:hAnsi="Times New Roman" w:cs="Times New Roman"/>
            <w:color w:val="000000"/>
            <w:lang w:eastAsia="ru-RU" w:bidi="ru-RU"/>
          </w:rPr>
          <w:t>Программа инвестиционных проектов, обеспечивающих достижение целевых показателей .. 22</w:t>
        </w:r>
      </w:hyperlink>
    </w:p>
    <w:p w:rsidR="00BA386C" w:rsidRPr="00BA386C" w:rsidRDefault="006D52C9" w:rsidP="00BA386C">
      <w:pPr>
        <w:widowControl w:val="0"/>
        <w:numPr>
          <w:ilvl w:val="0"/>
          <w:numId w:val="2"/>
        </w:numPr>
        <w:tabs>
          <w:tab w:val="left" w:pos="533"/>
          <w:tab w:val="left" w:leader="dot" w:pos="9091"/>
        </w:tabs>
        <w:spacing w:after="0" w:line="389" w:lineRule="exact"/>
        <w:jc w:val="both"/>
        <w:rPr>
          <w:rFonts w:ascii="Times New Roman" w:eastAsia="Times New Roman" w:hAnsi="Times New Roman" w:cs="Times New Roman"/>
          <w:color w:val="000000"/>
          <w:lang w:eastAsia="ru-RU" w:bidi="ru-RU"/>
        </w:rPr>
      </w:pPr>
      <w:hyperlink w:anchor="bookmark42" w:tooltip="Current Document">
        <w:r w:rsidR="00BA386C" w:rsidRPr="00BA386C">
          <w:rPr>
            <w:rFonts w:ascii="Times New Roman" w:eastAsia="Times New Roman" w:hAnsi="Times New Roman" w:cs="Times New Roman"/>
            <w:color w:val="000000"/>
            <w:lang w:eastAsia="ru-RU" w:bidi="ru-RU"/>
          </w:rPr>
          <w:t>Источники инвестиций, тарифы и доступность программы для населения</w:t>
        </w:r>
        <w:r w:rsidR="00BA386C" w:rsidRPr="00BA386C">
          <w:rPr>
            <w:rFonts w:ascii="Times New Roman" w:eastAsia="Times New Roman" w:hAnsi="Times New Roman" w:cs="Times New Roman"/>
            <w:color w:val="000000"/>
            <w:lang w:eastAsia="ru-RU" w:bidi="ru-RU"/>
          </w:rPr>
          <w:tab/>
          <w:t>26</w:t>
        </w:r>
      </w:hyperlink>
    </w:p>
    <w:p w:rsidR="00BA386C" w:rsidRPr="00BA386C" w:rsidRDefault="006D52C9" w:rsidP="00BA386C">
      <w:pPr>
        <w:widowControl w:val="0"/>
        <w:numPr>
          <w:ilvl w:val="0"/>
          <w:numId w:val="6"/>
        </w:numPr>
        <w:tabs>
          <w:tab w:val="left" w:pos="994"/>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43" w:tooltip="Current Document">
        <w:r w:rsidR="00BA386C" w:rsidRPr="00BA386C">
          <w:rPr>
            <w:rFonts w:ascii="Times New Roman" w:eastAsia="Times New Roman" w:hAnsi="Times New Roman" w:cs="Times New Roman"/>
            <w:color w:val="000000"/>
            <w:lang w:eastAsia="ru-RU" w:bidi="ru-RU"/>
          </w:rPr>
          <w:t>Объемы и источники инвестиций</w:t>
        </w:r>
        <w:r w:rsidR="00BA386C" w:rsidRPr="00BA386C">
          <w:rPr>
            <w:rFonts w:ascii="Times New Roman" w:eastAsia="Times New Roman" w:hAnsi="Times New Roman" w:cs="Times New Roman"/>
            <w:color w:val="000000"/>
            <w:lang w:eastAsia="ru-RU" w:bidi="ru-RU"/>
          </w:rPr>
          <w:tab/>
          <w:t>26</w:t>
        </w:r>
      </w:hyperlink>
    </w:p>
    <w:p w:rsidR="00BA386C" w:rsidRPr="00BA386C" w:rsidRDefault="006D52C9" w:rsidP="00BA386C">
      <w:pPr>
        <w:widowControl w:val="0"/>
        <w:numPr>
          <w:ilvl w:val="0"/>
          <w:numId w:val="6"/>
        </w:numPr>
        <w:tabs>
          <w:tab w:val="left" w:pos="994"/>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44" w:tooltip="Current Document">
        <w:r w:rsidR="00BA386C" w:rsidRPr="00BA386C">
          <w:rPr>
            <w:rFonts w:ascii="Times New Roman" w:eastAsia="Times New Roman" w:hAnsi="Times New Roman" w:cs="Times New Roman"/>
            <w:color w:val="000000"/>
            <w:lang w:eastAsia="ru-RU" w:bidi="ru-RU"/>
          </w:rPr>
          <w:t>Краткое описание форм организации проектов</w:t>
        </w:r>
        <w:r w:rsidR="00BA386C" w:rsidRPr="00BA386C">
          <w:rPr>
            <w:rFonts w:ascii="Times New Roman" w:eastAsia="Times New Roman" w:hAnsi="Times New Roman" w:cs="Times New Roman"/>
            <w:color w:val="000000"/>
            <w:lang w:eastAsia="ru-RU" w:bidi="ru-RU"/>
          </w:rPr>
          <w:tab/>
          <w:t>28</w:t>
        </w:r>
      </w:hyperlink>
    </w:p>
    <w:p w:rsidR="00BA386C" w:rsidRPr="00BA386C" w:rsidRDefault="006D52C9" w:rsidP="00BA386C">
      <w:pPr>
        <w:widowControl w:val="0"/>
        <w:numPr>
          <w:ilvl w:val="0"/>
          <w:numId w:val="6"/>
        </w:numPr>
        <w:tabs>
          <w:tab w:val="left" w:pos="994"/>
          <w:tab w:val="right" w:leader="dot" w:pos="9358"/>
        </w:tabs>
        <w:spacing w:after="0" w:line="389" w:lineRule="exact"/>
        <w:jc w:val="both"/>
        <w:rPr>
          <w:rFonts w:ascii="Times New Roman" w:eastAsia="Times New Roman" w:hAnsi="Times New Roman" w:cs="Times New Roman"/>
          <w:color w:val="000000"/>
          <w:lang w:eastAsia="ru-RU" w:bidi="ru-RU"/>
        </w:rPr>
      </w:pPr>
      <w:hyperlink w:anchor="bookmark47" w:tooltip="Current Document">
        <w:r w:rsidR="00BA386C" w:rsidRPr="00BA386C">
          <w:rPr>
            <w:rFonts w:ascii="Times New Roman" w:eastAsia="Times New Roman" w:hAnsi="Times New Roman" w:cs="Times New Roman"/>
            <w:color w:val="000000"/>
            <w:lang w:eastAsia="ru-RU" w:bidi="ru-RU"/>
          </w:rPr>
          <w:t>Прогноз расходов населения на коммунальные услуги</w:t>
        </w:r>
        <w:r w:rsidR="00BA386C" w:rsidRPr="00BA386C">
          <w:rPr>
            <w:rFonts w:ascii="Times New Roman" w:eastAsia="Times New Roman" w:hAnsi="Times New Roman" w:cs="Times New Roman"/>
            <w:color w:val="000000"/>
            <w:lang w:eastAsia="ru-RU" w:bidi="ru-RU"/>
          </w:rPr>
          <w:tab/>
          <w:t>31</w:t>
        </w:r>
      </w:hyperlink>
    </w:p>
    <w:p w:rsidR="00BA386C" w:rsidRPr="00BA386C" w:rsidRDefault="006D52C9" w:rsidP="00BA386C">
      <w:pPr>
        <w:widowControl w:val="0"/>
        <w:numPr>
          <w:ilvl w:val="0"/>
          <w:numId w:val="2"/>
        </w:numPr>
        <w:tabs>
          <w:tab w:val="left" w:pos="533"/>
          <w:tab w:val="right" w:leader="dot" w:pos="9358"/>
        </w:tabs>
        <w:spacing w:after="0" w:line="389" w:lineRule="exact"/>
        <w:jc w:val="both"/>
        <w:rPr>
          <w:rFonts w:ascii="Times New Roman" w:eastAsia="Times New Roman" w:hAnsi="Times New Roman" w:cs="Times New Roman"/>
          <w:color w:val="000000"/>
          <w:lang w:eastAsia="ru-RU" w:bidi="ru-RU"/>
        </w:rPr>
        <w:sectPr w:rsidR="00BA386C" w:rsidRPr="00BA386C">
          <w:type w:val="continuous"/>
          <w:pgSz w:w="11900" w:h="16840"/>
          <w:pgMar w:top="1925" w:right="831" w:bottom="2990" w:left="1675" w:header="0" w:footer="3" w:gutter="0"/>
          <w:cols w:space="720"/>
          <w:noEndnote/>
          <w:docGrid w:linePitch="360"/>
        </w:sectPr>
      </w:pPr>
      <w:hyperlink w:anchor="bookmark48" w:tooltip="Current Document">
        <w:r w:rsidR="00BA386C" w:rsidRPr="00BA386C">
          <w:rPr>
            <w:rFonts w:ascii="Times New Roman" w:eastAsia="Times New Roman" w:hAnsi="Times New Roman" w:cs="Times New Roman"/>
            <w:color w:val="000000"/>
            <w:lang w:eastAsia="ru-RU" w:bidi="ru-RU"/>
          </w:rPr>
          <w:t>Управление программой</w:t>
        </w:r>
        <w:r w:rsidR="00BA386C" w:rsidRPr="00BA386C">
          <w:rPr>
            <w:rFonts w:ascii="Times New Roman" w:eastAsia="Times New Roman" w:hAnsi="Times New Roman" w:cs="Times New Roman"/>
            <w:color w:val="000000"/>
            <w:lang w:eastAsia="ru-RU" w:bidi="ru-RU"/>
          </w:rPr>
          <w:tab/>
          <w:t>32</w:t>
        </w:r>
      </w:hyperlink>
      <w:r w:rsidRPr="00BA386C">
        <w:rPr>
          <w:rFonts w:ascii="Times New Roman" w:eastAsia="Times New Roman" w:hAnsi="Times New Roman" w:cs="Times New Roman"/>
          <w:color w:val="000000"/>
          <w:lang w:eastAsia="ru-RU" w:bidi="ru-RU"/>
        </w:rPr>
        <w:fldChar w:fldCharType="end"/>
      </w:r>
    </w:p>
    <w:p w:rsidR="00BA386C" w:rsidRPr="00BA386C" w:rsidRDefault="00BA386C" w:rsidP="00BA386C">
      <w:pPr>
        <w:widowControl w:val="0"/>
        <w:spacing w:before="17" w:after="17"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1052" w:right="0" w:bottom="1233"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942"/>
        <w:gridCol w:w="6629"/>
      </w:tblGrid>
      <w:tr w:rsidR="00BA386C" w:rsidRPr="00BA386C" w:rsidTr="00BA386C">
        <w:trPr>
          <w:trHeight w:hRule="exact" w:val="283"/>
          <w:jc w:val="center"/>
        </w:trPr>
        <w:tc>
          <w:tcPr>
            <w:tcW w:w="2942" w:type="dxa"/>
            <w:shd w:val="clear" w:color="auto" w:fill="FFFFFF"/>
          </w:tcPr>
          <w:p w:rsidR="00BA386C" w:rsidRPr="00BA386C" w:rsidRDefault="00BA386C" w:rsidP="00BA386C">
            <w:pPr>
              <w:framePr w:w="95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629" w:type="dxa"/>
            <w:shd w:val="clear" w:color="auto" w:fill="FFFFFF"/>
          </w:tcPr>
          <w:p w:rsidR="00BA386C" w:rsidRPr="00BA386C" w:rsidRDefault="00BA386C" w:rsidP="00BA386C">
            <w:pPr>
              <w:framePr w:w="9571" w:wrap="notBeside" w:vAnchor="text" w:hAnchor="text" w:xAlign="center" w:y="1"/>
              <w:widowControl w:val="0"/>
              <w:spacing w:after="0" w:line="240" w:lineRule="exact"/>
              <w:ind w:left="7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Паспорт программы</w:t>
            </w:r>
          </w:p>
        </w:tc>
      </w:tr>
      <w:tr w:rsidR="00BA386C" w:rsidRPr="00BA386C" w:rsidTr="00BA386C">
        <w:trPr>
          <w:trHeight w:hRule="exact" w:val="1118"/>
          <w:jc w:val="center"/>
        </w:trPr>
        <w:tc>
          <w:tcPr>
            <w:tcW w:w="2942" w:type="dxa"/>
            <w:tcBorders>
              <w:top w:val="single" w:sz="4" w:space="0" w:color="auto"/>
              <w:left w:val="single" w:sz="4" w:space="0" w:color="auto"/>
            </w:tcBorders>
            <w:shd w:val="clear" w:color="auto" w:fill="FFFFFF"/>
          </w:tcPr>
          <w:p w:rsidR="00BA386C" w:rsidRPr="00BA386C" w:rsidRDefault="00BA386C" w:rsidP="00BA386C">
            <w:pPr>
              <w:framePr w:w="9571" w:wrap="notBeside" w:vAnchor="text" w:hAnchor="text" w:xAlign="center" w:y="1"/>
              <w:widowControl w:val="0"/>
              <w:spacing w:after="60" w:line="240" w:lineRule="exact"/>
              <w:jc w:val="center"/>
              <w:rPr>
                <w:rFonts w:ascii="Times New Roman" w:eastAsia="Times New Roman" w:hAnsi="Times New Roman" w:cs="Times New Roman"/>
                <w:color w:val="000000"/>
                <w:sz w:val="24"/>
                <w:szCs w:val="24"/>
                <w:lang w:eastAsia="ru-RU" w:bidi="ru-RU"/>
              </w:rPr>
            </w:pPr>
            <w:bookmarkStart w:id="0" w:name="bookmark0"/>
            <w:r w:rsidRPr="00BA386C">
              <w:rPr>
                <w:rFonts w:ascii="Times New Roman" w:eastAsia="Times New Roman" w:hAnsi="Times New Roman" w:cs="Times New Roman"/>
                <w:color w:val="000000"/>
                <w:sz w:val="24"/>
                <w:szCs w:val="24"/>
                <w:lang w:eastAsia="ru-RU" w:bidi="ru-RU"/>
              </w:rPr>
              <w:t>Наименование</w:t>
            </w:r>
            <w:bookmarkEnd w:id="0"/>
          </w:p>
          <w:p w:rsidR="00BA386C" w:rsidRPr="00BA386C" w:rsidRDefault="00BA386C" w:rsidP="00BA386C">
            <w:pPr>
              <w:framePr w:w="9571" w:wrap="notBeside" w:vAnchor="text" w:hAnchor="text" w:xAlign="center" w:y="1"/>
              <w:widowControl w:val="0"/>
              <w:spacing w:before="60"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Программы:</w:t>
            </w: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 комплексного развития системы коммунальной инфраструктуры Кривоносовского сельского поселения Россошанского муниципального района Воронежской области на период до 2030 года</w:t>
            </w:r>
          </w:p>
        </w:tc>
      </w:tr>
      <w:tr w:rsidR="00BA386C" w:rsidRPr="00BA386C" w:rsidTr="00BA386C">
        <w:trPr>
          <w:trHeight w:hRule="exact" w:val="5683"/>
          <w:jc w:val="center"/>
        </w:trPr>
        <w:tc>
          <w:tcPr>
            <w:tcW w:w="2942" w:type="dxa"/>
            <w:tcBorders>
              <w:top w:val="single" w:sz="4" w:space="0" w:color="auto"/>
              <w:left w:val="single" w:sz="4" w:space="0" w:color="auto"/>
            </w:tcBorders>
            <w:shd w:val="clear" w:color="auto" w:fill="FFFFFF"/>
          </w:tcPr>
          <w:p w:rsidR="00BA386C" w:rsidRPr="00BA386C" w:rsidRDefault="00BA386C" w:rsidP="00BA386C">
            <w:pPr>
              <w:framePr w:w="9571"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Основание для разработки Программы:</w:t>
            </w: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numPr>
                <w:ilvl w:val="0"/>
                <w:numId w:val="7"/>
              </w:numPr>
              <w:tabs>
                <w:tab w:val="left" w:pos="-1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Градостроительный кодекс Российской Федерации;</w:t>
            </w:r>
          </w:p>
          <w:p w:rsidR="00BA386C" w:rsidRPr="00BA386C" w:rsidRDefault="00BA386C" w:rsidP="00BA386C">
            <w:pPr>
              <w:framePr w:w="9571" w:wrap="notBeside" w:vAnchor="text" w:hAnchor="text" w:xAlign="center" w:y="1"/>
              <w:widowControl w:val="0"/>
              <w:numPr>
                <w:ilvl w:val="0"/>
                <w:numId w:val="7"/>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Федеральный закон от 06.10.2003 г. № 131-ФЗ «Об общих принципах организации местного самоуправления в Российской Федерации»;</w:t>
            </w:r>
          </w:p>
          <w:p w:rsidR="00BA386C" w:rsidRPr="00BA386C" w:rsidRDefault="00BA386C" w:rsidP="00BA386C">
            <w:pPr>
              <w:framePr w:w="9571" w:wrap="notBeside" w:vAnchor="text" w:hAnchor="text" w:xAlign="center" w:y="1"/>
              <w:widowControl w:val="0"/>
              <w:numPr>
                <w:ilvl w:val="0"/>
                <w:numId w:val="7"/>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Федеральный закон от 30.12.2004 г. № 210-ФЗ «Об основах регулирования тарифов организаций коммунального комплекса»;</w:t>
            </w:r>
          </w:p>
          <w:p w:rsidR="00BA386C" w:rsidRPr="00BA386C" w:rsidRDefault="00BA386C" w:rsidP="00BA386C">
            <w:pPr>
              <w:framePr w:w="9571" w:wrap="notBeside" w:vAnchor="text" w:hAnchor="text" w:xAlign="center" w:y="1"/>
              <w:widowControl w:val="0"/>
              <w:numPr>
                <w:ilvl w:val="0"/>
                <w:numId w:val="7"/>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Федеральный закон от 27.07.2010 г. № 190-ФЗ «О теплоснабжении»;</w:t>
            </w:r>
          </w:p>
          <w:p w:rsidR="00BA386C" w:rsidRPr="00BA386C" w:rsidRDefault="00BA386C" w:rsidP="00BA386C">
            <w:pPr>
              <w:framePr w:w="9571" w:wrap="notBeside" w:vAnchor="text" w:hAnchor="text" w:xAlign="center" w:y="1"/>
              <w:widowControl w:val="0"/>
              <w:numPr>
                <w:ilvl w:val="0"/>
                <w:numId w:val="7"/>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приказ Министерства регионального развития РФ от 01.10.2013 г. № 359/ГС «Методические рекомендации по разработке программ комплексного развития систем коммунальной инфраструктуры поселений, городских округов»;</w:t>
            </w:r>
          </w:p>
          <w:p w:rsidR="00BA386C" w:rsidRPr="00BA386C" w:rsidRDefault="00BA386C" w:rsidP="00BA386C">
            <w:pPr>
              <w:framePr w:w="9571" w:wrap="notBeside" w:vAnchor="text" w:hAnchor="text" w:xAlign="center" w:y="1"/>
              <w:widowControl w:val="0"/>
              <w:numPr>
                <w:ilvl w:val="0"/>
                <w:numId w:val="7"/>
              </w:numPr>
              <w:tabs>
                <w:tab w:val="left" w:pos="0"/>
              </w:tabs>
              <w:spacing w:after="0" w:line="28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Схема территориального планирования Россошанского муниципального района Воронежской области;</w:t>
            </w:r>
          </w:p>
          <w:p w:rsidR="00BA386C" w:rsidRPr="00BA386C" w:rsidRDefault="00BA386C" w:rsidP="00BA386C">
            <w:pPr>
              <w:framePr w:w="9571" w:wrap="notBeside" w:vAnchor="text" w:hAnchor="text" w:xAlign="center" w:y="1"/>
              <w:widowControl w:val="0"/>
              <w:numPr>
                <w:ilvl w:val="0"/>
                <w:numId w:val="7"/>
              </w:numPr>
              <w:tabs>
                <w:tab w:val="left" w:pos="10"/>
              </w:tabs>
              <w:spacing w:after="0" w:line="28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Генеральный плана Муниципального образования;</w:t>
            </w:r>
          </w:p>
          <w:p w:rsidR="00BA386C" w:rsidRPr="00BA386C" w:rsidRDefault="00BA386C" w:rsidP="00BA386C">
            <w:pPr>
              <w:framePr w:w="9571" w:wrap="notBeside" w:vAnchor="text" w:hAnchor="text" w:xAlign="center" w:y="1"/>
              <w:widowControl w:val="0"/>
              <w:numPr>
                <w:ilvl w:val="0"/>
                <w:numId w:val="7"/>
              </w:numPr>
              <w:tabs>
                <w:tab w:val="left" w:pos="0"/>
              </w:tabs>
              <w:spacing w:after="0" w:line="28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Схемы теплоснабжения Муниципального образования;</w:t>
            </w:r>
          </w:p>
          <w:p w:rsidR="00BA386C" w:rsidRPr="00BA386C" w:rsidRDefault="00BA386C" w:rsidP="00BA386C">
            <w:pPr>
              <w:framePr w:w="9571" w:wrap="notBeside" w:vAnchor="text" w:hAnchor="text" w:xAlign="center" w:y="1"/>
              <w:widowControl w:val="0"/>
              <w:numPr>
                <w:ilvl w:val="0"/>
                <w:numId w:val="7"/>
              </w:numPr>
              <w:tabs>
                <w:tab w:val="left" w:pos="0"/>
              </w:tabs>
              <w:spacing w:after="0" w:line="28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Схемы водоснабжения и водоотведения Муниципального образования;</w:t>
            </w:r>
          </w:p>
        </w:tc>
      </w:tr>
      <w:tr w:rsidR="00BA386C" w:rsidRPr="00BA386C" w:rsidTr="00BA386C">
        <w:trPr>
          <w:trHeight w:hRule="exact" w:val="283"/>
          <w:jc w:val="center"/>
        </w:trPr>
        <w:tc>
          <w:tcPr>
            <w:tcW w:w="2942" w:type="dxa"/>
            <w:tcBorders>
              <w:top w:val="single" w:sz="4" w:space="0" w:color="auto"/>
              <w:lef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Заказчик Программы:</w:t>
            </w: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Администрация Кривоносовского сельского поселения</w:t>
            </w:r>
          </w:p>
        </w:tc>
      </w:tr>
      <w:tr w:rsidR="00BA386C" w:rsidRPr="00BA386C" w:rsidTr="00BA386C">
        <w:trPr>
          <w:trHeight w:hRule="exact" w:val="288"/>
          <w:jc w:val="center"/>
        </w:trPr>
        <w:tc>
          <w:tcPr>
            <w:tcW w:w="2942" w:type="dxa"/>
            <w:tcBorders>
              <w:top w:val="single" w:sz="4" w:space="0" w:color="auto"/>
              <w:lef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Разработчик Программы:</w:t>
            </w: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ООО «Центр энергосервисных технологий»</w:t>
            </w:r>
          </w:p>
        </w:tc>
      </w:tr>
      <w:tr w:rsidR="00BA386C" w:rsidRPr="00BA386C" w:rsidTr="00BA386C">
        <w:trPr>
          <w:trHeight w:hRule="exact" w:val="3322"/>
          <w:jc w:val="center"/>
        </w:trPr>
        <w:tc>
          <w:tcPr>
            <w:tcW w:w="2942" w:type="dxa"/>
            <w:tcBorders>
              <w:top w:val="single" w:sz="4" w:space="0" w:color="auto"/>
              <w:left w:val="single" w:sz="4" w:space="0" w:color="auto"/>
            </w:tcBorders>
            <w:shd w:val="clear" w:color="auto" w:fill="FFFFFF"/>
          </w:tcPr>
          <w:p w:rsidR="00BA386C" w:rsidRPr="00BA386C" w:rsidRDefault="00BA386C" w:rsidP="00BA386C">
            <w:pPr>
              <w:framePr w:w="95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Цель Программы</w:t>
            </w: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BA386C" w:rsidRPr="00BA386C" w:rsidRDefault="00BA386C" w:rsidP="00BA386C">
            <w:pPr>
              <w:framePr w:w="957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tc>
      </w:tr>
      <w:tr w:rsidR="00BA386C" w:rsidRPr="00BA386C" w:rsidTr="00BA386C">
        <w:trPr>
          <w:trHeight w:hRule="exact" w:val="3101"/>
          <w:jc w:val="center"/>
        </w:trPr>
        <w:tc>
          <w:tcPr>
            <w:tcW w:w="2942"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Задачи Программы</w:t>
            </w:r>
          </w:p>
        </w:tc>
        <w:tc>
          <w:tcPr>
            <w:tcW w:w="6629"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Основными задачами Программы являются:</w:t>
            </w:r>
          </w:p>
          <w:p w:rsidR="00BA386C" w:rsidRPr="00BA386C" w:rsidRDefault="00BA386C" w:rsidP="00BA386C">
            <w:pPr>
              <w:framePr w:w="9571" w:wrap="notBeside" w:vAnchor="text" w:hAnchor="text" w:xAlign="center" w:y="1"/>
              <w:widowControl w:val="0"/>
              <w:numPr>
                <w:ilvl w:val="0"/>
                <w:numId w:val="8"/>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инженерно-техническая оптимизация систем коммунальной инфраструктуры Муниципального образования;</w:t>
            </w:r>
          </w:p>
          <w:p w:rsidR="00BA386C" w:rsidRPr="00BA386C" w:rsidRDefault="00BA386C" w:rsidP="00BA386C">
            <w:pPr>
              <w:framePr w:w="9571" w:wrap="notBeside" w:vAnchor="text" w:hAnchor="text" w:xAlign="center" w:y="1"/>
              <w:widowControl w:val="0"/>
              <w:numPr>
                <w:ilvl w:val="0"/>
                <w:numId w:val="8"/>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BA386C" w:rsidRPr="00BA386C" w:rsidRDefault="00BA386C" w:rsidP="00BA386C">
            <w:pPr>
              <w:framePr w:w="9571" w:wrap="notBeside" w:vAnchor="text" w:hAnchor="text" w:xAlign="center" w:y="1"/>
              <w:widowControl w:val="0"/>
              <w:numPr>
                <w:ilvl w:val="0"/>
                <w:numId w:val="8"/>
              </w:numPr>
              <w:tabs>
                <w:tab w:val="left" w:pos="-5"/>
              </w:tabs>
              <w:spacing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разработка мероприятий по комплексной реконструкции и модернизации систем коммунальной инфраструктуры Муниципального образования;</w:t>
            </w:r>
          </w:p>
        </w:tc>
      </w:tr>
    </w:tbl>
    <w:p w:rsidR="00BA386C" w:rsidRPr="00BA386C" w:rsidRDefault="00BA386C" w:rsidP="00BA386C">
      <w:pPr>
        <w:framePr w:w="95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tblPr>
      <w:tblGrid>
        <w:gridCol w:w="2947"/>
        <w:gridCol w:w="6638"/>
      </w:tblGrid>
      <w:tr w:rsidR="00BA386C" w:rsidRPr="00BA386C" w:rsidTr="00BA386C">
        <w:trPr>
          <w:trHeight w:hRule="exact" w:val="3672"/>
          <w:jc w:val="center"/>
        </w:trPr>
        <w:tc>
          <w:tcPr>
            <w:tcW w:w="2947"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638"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numPr>
                <w:ilvl w:val="0"/>
                <w:numId w:val="9"/>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надежности коммунальных систем и качества коммунальных услуг Муниципального образования;</w:t>
            </w:r>
          </w:p>
          <w:p w:rsidR="00BA386C" w:rsidRPr="00BA386C" w:rsidRDefault="00BA386C" w:rsidP="00BA386C">
            <w:pPr>
              <w:framePr w:w="9586" w:wrap="notBeside" w:vAnchor="text" w:hAnchor="text" w:xAlign="center" w:y="1"/>
              <w:widowControl w:val="0"/>
              <w:numPr>
                <w:ilvl w:val="0"/>
                <w:numId w:val="9"/>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BA386C" w:rsidRPr="00BA386C" w:rsidRDefault="00BA386C" w:rsidP="00BA386C">
            <w:pPr>
              <w:framePr w:w="9586" w:wrap="notBeside" w:vAnchor="text" w:hAnchor="text" w:xAlign="center" w:y="1"/>
              <w:widowControl w:val="0"/>
              <w:numPr>
                <w:ilvl w:val="0"/>
                <w:numId w:val="9"/>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инвестиционной привлекательности коммунальной инфраструктуры Муниципального образования;</w:t>
            </w:r>
          </w:p>
          <w:p w:rsidR="00BA386C" w:rsidRPr="00BA386C" w:rsidRDefault="00BA386C" w:rsidP="00BA386C">
            <w:pPr>
              <w:framePr w:w="9586" w:wrap="notBeside" w:vAnchor="text" w:hAnchor="text" w:xAlign="center" w:y="1"/>
              <w:widowControl w:val="0"/>
              <w:numPr>
                <w:ilvl w:val="0"/>
                <w:numId w:val="9"/>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сбалансированности интересов субъектов коммунальной инфраструктуры и потребителей Муниципального образования;</w:t>
            </w:r>
          </w:p>
        </w:tc>
      </w:tr>
      <w:tr w:rsidR="00BA386C" w:rsidRPr="00BA386C" w:rsidTr="00BA386C">
        <w:trPr>
          <w:trHeight w:hRule="exact" w:val="10714"/>
          <w:jc w:val="center"/>
        </w:trPr>
        <w:tc>
          <w:tcPr>
            <w:tcW w:w="2947"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Важнейшие целевые показатели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теплоснабжения:</w:t>
            </w:r>
          </w:p>
          <w:p w:rsidR="00BA386C" w:rsidRPr="00BA386C" w:rsidRDefault="00BA386C" w:rsidP="00BA386C">
            <w:pPr>
              <w:framePr w:w="9586" w:wrap="notBeside" w:vAnchor="text" w:hAnchor="text" w:xAlign="center" w:y="1"/>
              <w:widowControl w:val="0"/>
              <w:numPr>
                <w:ilvl w:val="0"/>
                <w:numId w:val="10"/>
              </w:numPr>
              <w:tabs>
                <w:tab w:val="left" w:pos="0"/>
              </w:tabs>
              <w:spacing w:before="60" w:after="6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аварийность системы водоснабжения;</w:t>
            </w:r>
          </w:p>
          <w:p w:rsidR="00BA386C" w:rsidRPr="00BA386C" w:rsidRDefault="00BA386C" w:rsidP="00BA386C">
            <w:pPr>
              <w:framePr w:w="9586" w:wrap="notBeside" w:vAnchor="text" w:hAnchor="text" w:xAlign="center" w:y="1"/>
              <w:widowControl w:val="0"/>
              <w:numPr>
                <w:ilvl w:val="0"/>
                <w:numId w:val="10"/>
              </w:numPr>
              <w:tabs>
                <w:tab w:val="left" w:pos="0"/>
              </w:tabs>
              <w:spacing w:before="60"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перебои в снабжении потребителей;</w:t>
            </w:r>
          </w:p>
          <w:p w:rsidR="00BA386C" w:rsidRPr="00BA386C" w:rsidRDefault="00BA386C" w:rsidP="00BA386C">
            <w:pPr>
              <w:framePr w:w="9586" w:wrap="notBeside" w:vAnchor="text" w:hAnchor="text" w:xAlign="center" w:y="1"/>
              <w:widowControl w:val="0"/>
              <w:numPr>
                <w:ilvl w:val="0"/>
                <w:numId w:val="10"/>
              </w:numPr>
              <w:tabs>
                <w:tab w:val="left" w:pos="0"/>
              </w:tabs>
              <w:spacing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продолжительность поставки товаров и услуг;</w:t>
            </w:r>
          </w:p>
          <w:p w:rsidR="00BA386C" w:rsidRPr="00BA386C" w:rsidRDefault="00BA386C" w:rsidP="00BA386C">
            <w:pPr>
              <w:framePr w:w="9586" w:wrap="notBeside" w:vAnchor="text" w:hAnchor="text" w:xAlign="center" w:y="1"/>
              <w:widowControl w:val="0"/>
              <w:numPr>
                <w:ilvl w:val="0"/>
                <w:numId w:val="10"/>
              </w:numPr>
              <w:tabs>
                <w:tab w:val="left" w:pos="-10"/>
              </w:tabs>
              <w:spacing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потерь;</w:t>
            </w:r>
          </w:p>
          <w:p w:rsidR="00BA386C" w:rsidRPr="00BA386C" w:rsidRDefault="00BA386C" w:rsidP="00BA386C">
            <w:pPr>
              <w:framePr w:w="9586" w:wrap="notBeside" w:vAnchor="text" w:hAnchor="text" w:xAlign="center" w:y="1"/>
              <w:widowControl w:val="0"/>
              <w:numPr>
                <w:ilvl w:val="0"/>
                <w:numId w:val="10"/>
              </w:numPr>
              <w:tabs>
                <w:tab w:val="left" w:pos="-10"/>
              </w:tabs>
              <w:spacing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удельный вес сетей, нуждающихся в замене;</w:t>
            </w:r>
          </w:p>
          <w:p w:rsidR="00BA386C" w:rsidRPr="00BA386C" w:rsidRDefault="00BA386C" w:rsidP="00BA386C">
            <w:pPr>
              <w:framePr w:w="9586" w:wrap="notBeside" w:vAnchor="text" w:hAnchor="text" w:xAlign="center" w:y="1"/>
              <w:widowControl w:val="0"/>
              <w:numPr>
                <w:ilvl w:val="0"/>
                <w:numId w:val="10"/>
              </w:numPr>
              <w:tabs>
                <w:tab w:val="left" w:pos="0"/>
              </w:tabs>
              <w:spacing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протяжённость сетей, нуждающихся в замене;</w:t>
            </w:r>
          </w:p>
          <w:p w:rsidR="00BA386C" w:rsidRPr="00BA386C" w:rsidRDefault="00BA386C" w:rsidP="00BA386C">
            <w:pPr>
              <w:framePr w:w="9586" w:wrap="notBeside" w:vAnchor="text" w:hAnchor="text" w:xAlign="center" w:y="1"/>
              <w:widowControl w:val="0"/>
              <w:numPr>
                <w:ilvl w:val="0"/>
                <w:numId w:val="10"/>
              </w:numPr>
              <w:tabs>
                <w:tab w:val="left" w:pos="-5"/>
              </w:tabs>
              <w:spacing w:after="0" w:line="28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потребителей в жилых домах, обеспеченных доступом к коммунальной инфраструктуре;</w:t>
            </w:r>
          </w:p>
          <w:p w:rsidR="00BA386C" w:rsidRPr="00BA386C" w:rsidRDefault="00BA386C" w:rsidP="00BA386C">
            <w:pPr>
              <w:framePr w:w="9586" w:wrap="notBeside" w:vAnchor="text" w:hAnchor="text" w:xAlign="center" w:y="1"/>
              <w:widowControl w:val="0"/>
              <w:numPr>
                <w:ilvl w:val="0"/>
                <w:numId w:val="10"/>
              </w:numPr>
              <w:tabs>
                <w:tab w:val="left" w:pos="-10"/>
              </w:tabs>
              <w:spacing w:after="6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удельное теплопотребление.</w:t>
            </w:r>
          </w:p>
          <w:p w:rsidR="00BA386C" w:rsidRPr="00BA386C" w:rsidRDefault="00BA386C" w:rsidP="00BA386C">
            <w:pPr>
              <w:framePr w:w="9586" w:wrap="notBeside" w:vAnchor="text" w:hAnchor="text" w:xAlign="center" w:y="1"/>
              <w:widowControl w:val="0"/>
              <w:spacing w:before="60" w:after="0" w:line="293"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водоснабжения:</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аварийность системы водоснабжения;</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перебои в снабжении потребителей;</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продолжительность поставки товаров и услуг;</w:t>
            </w:r>
          </w:p>
          <w:p w:rsidR="00BA386C" w:rsidRPr="00BA386C" w:rsidRDefault="00BA386C" w:rsidP="00BA386C">
            <w:pPr>
              <w:framePr w:w="9586" w:wrap="notBeside" w:vAnchor="text" w:hAnchor="text" w:xAlign="center" w:y="1"/>
              <w:widowControl w:val="0"/>
              <w:numPr>
                <w:ilvl w:val="0"/>
                <w:numId w:val="10"/>
              </w:numPr>
              <w:tabs>
                <w:tab w:val="left" w:pos="-1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потерь;</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износ системы водоснабжения;</w:t>
            </w:r>
          </w:p>
          <w:p w:rsidR="00BA386C" w:rsidRPr="00BA386C" w:rsidRDefault="00BA386C" w:rsidP="00BA386C">
            <w:pPr>
              <w:framePr w:w="9586" w:wrap="notBeside" w:vAnchor="text" w:hAnchor="text" w:xAlign="center" w:y="1"/>
              <w:widowControl w:val="0"/>
              <w:numPr>
                <w:ilvl w:val="0"/>
                <w:numId w:val="10"/>
              </w:numPr>
              <w:tabs>
                <w:tab w:val="left" w:pos="-1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удельный вес сетей, нуждающихся в замене;</w:t>
            </w:r>
          </w:p>
          <w:p w:rsidR="00BA386C" w:rsidRPr="00BA386C" w:rsidRDefault="00BA386C" w:rsidP="00BA386C">
            <w:pPr>
              <w:framePr w:w="9586" w:wrap="notBeside" w:vAnchor="text" w:hAnchor="text" w:xAlign="center" w:y="1"/>
              <w:widowControl w:val="0"/>
              <w:numPr>
                <w:ilvl w:val="0"/>
                <w:numId w:val="10"/>
              </w:numPr>
              <w:tabs>
                <w:tab w:val="left" w:pos="-1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загрузки производственных мощностей;</w:t>
            </w:r>
          </w:p>
          <w:p w:rsidR="00BA386C" w:rsidRPr="00BA386C" w:rsidRDefault="00BA386C" w:rsidP="00BA386C">
            <w:pPr>
              <w:framePr w:w="9586" w:wrap="notBeside" w:vAnchor="text" w:hAnchor="text" w:xAlign="center" w:y="1"/>
              <w:widowControl w:val="0"/>
              <w:numPr>
                <w:ilvl w:val="0"/>
                <w:numId w:val="10"/>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обеспеченность потребления товаров и услуг приборами учёта;</w:t>
            </w:r>
          </w:p>
          <w:p w:rsidR="00BA386C" w:rsidRPr="00BA386C" w:rsidRDefault="00BA386C" w:rsidP="00BA386C">
            <w:pPr>
              <w:framePr w:w="9586" w:wrap="notBeside" w:vAnchor="text" w:hAnchor="text" w:xAlign="center" w:y="1"/>
              <w:widowControl w:val="0"/>
              <w:numPr>
                <w:ilvl w:val="0"/>
                <w:numId w:val="10"/>
              </w:numPr>
              <w:tabs>
                <w:tab w:val="left" w:pos="0"/>
              </w:tabs>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соответствие качества воды установленным требованиям;</w:t>
            </w:r>
          </w:p>
          <w:p w:rsidR="00BA386C" w:rsidRPr="00BA386C" w:rsidRDefault="00BA386C" w:rsidP="00BA386C">
            <w:pPr>
              <w:framePr w:w="9586" w:wrap="notBeside" w:vAnchor="text" w:hAnchor="text" w:xAlign="center" w:y="1"/>
              <w:widowControl w:val="0"/>
              <w:numPr>
                <w:ilvl w:val="0"/>
                <w:numId w:val="10"/>
              </w:numPr>
              <w:tabs>
                <w:tab w:val="left" w:pos="-10"/>
              </w:tabs>
              <w:spacing w:after="6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удельное водопотребление;</w:t>
            </w:r>
          </w:p>
          <w:p w:rsidR="00BA386C" w:rsidRPr="00BA386C" w:rsidRDefault="00BA386C" w:rsidP="00BA386C">
            <w:pPr>
              <w:framePr w:w="9586" w:wrap="notBeside" w:vAnchor="text" w:hAnchor="text" w:xAlign="center" w:y="1"/>
              <w:widowControl w:val="0"/>
              <w:numPr>
                <w:ilvl w:val="0"/>
                <w:numId w:val="10"/>
              </w:numPr>
              <w:tabs>
                <w:tab w:val="left" w:pos="-10"/>
              </w:tabs>
              <w:spacing w:before="60"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потребителей в жилых домах, обеспеченных доступом к коммунальной инфраструктуре.</w:t>
            </w:r>
          </w:p>
          <w:p w:rsidR="00BA386C" w:rsidRPr="00BA386C" w:rsidRDefault="00BA386C" w:rsidP="00BA386C">
            <w:pPr>
              <w:framePr w:w="9586"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водоотведения:</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аварийность системы водоснабжения;</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перебои в снабжении потребителей;</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продолжительность поставки товаров и услуг;</w:t>
            </w:r>
          </w:p>
          <w:p w:rsidR="00BA386C" w:rsidRPr="00BA386C" w:rsidRDefault="00BA386C" w:rsidP="00BA386C">
            <w:pPr>
              <w:framePr w:w="9586" w:wrap="notBeside" w:vAnchor="text" w:hAnchor="text" w:xAlign="center" w:y="1"/>
              <w:widowControl w:val="0"/>
              <w:numPr>
                <w:ilvl w:val="0"/>
                <w:numId w:val="10"/>
              </w:numPr>
              <w:tabs>
                <w:tab w:val="left" w:pos="-1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потерь;</w:t>
            </w:r>
          </w:p>
          <w:p w:rsidR="00BA386C" w:rsidRPr="00BA386C" w:rsidRDefault="00BA386C" w:rsidP="00BA386C">
            <w:pPr>
              <w:framePr w:w="9586" w:wrap="notBeside" w:vAnchor="text" w:hAnchor="text" w:xAlign="center" w:y="1"/>
              <w:widowControl w:val="0"/>
              <w:numPr>
                <w:ilvl w:val="0"/>
                <w:numId w:val="10"/>
              </w:numPr>
              <w:tabs>
                <w:tab w:val="left" w:pos="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износ системы водоснабжения;</w:t>
            </w:r>
          </w:p>
          <w:p w:rsidR="00BA386C" w:rsidRPr="00BA386C" w:rsidRDefault="00BA386C" w:rsidP="00BA386C">
            <w:pPr>
              <w:framePr w:w="9586" w:wrap="notBeside" w:vAnchor="text" w:hAnchor="text" w:xAlign="center" w:y="1"/>
              <w:widowControl w:val="0"/>
              <w:numPr>
                <w:ilvl w:val="0"/>
                <w:numId w:val="10"/>
              </w:numPr>
              <w:tabs>
                <w:tab w:val="left" w:pos="-10"/>
              </w:tabs>
              <w:spacing w:after="0" w:line="293"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удельный вес сетей, нуждающихся в замене;</w:t>
            </w:r>
          </w:p>
          <w:p w:rsidR="00BA386C" w:rsidRPr="00BA386C" w:rsidRDefault="00BA386C" w:rsidP="00BA386C">
            <w:pPr>
              <w:framePr w:w="9586" w:wrap="notBeside" w:vAnchor="text" w:hAnchor="text" w:xAlign="center" w:y="1"/>
              <w:widowControl w:val="0"/>
              <w:numPr>
                <w:ilvl w:val="0"/>
                <w:numId w:val="10"/>
              </w:numPr>
              <w:tabs>
                <w:tab w:val="left" w:pos="0"/>
              </w:tabs>
              <w:spacing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соответствие качества сточных вод, установленным требованиям;</w:t>
            </w:r>
          </w:p>
          <w:p w:rsidR="00BA386C" w:rsidRPr="00BA386C" w:rsidRDefault="00BA386C" w:rsidP="00BA386C">
            <w:pPr>
              <w:framePr w:w="9586" w:wrap="notBeside" w:vAnchor="text" w:hAnchor="text" w:xAlign="center" w:y="1"/>
              <w:widowControl w:val="0"/>
              <w:numPr>
                <w:ilvl w:val="0"/>
                <w:numId w:val="10"/>
              </w:numPr>
              <w:tabs>
                <w:tab w:val="left" w:pos="-10"/>
              </w:tabs>
              <w:spacing w:after="6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загрузки производственных мощностей;</w:t>
            </w:r>
          </w:p>
          <w:p w:rsidR="00BA386C" w:rsidRPr="00BA386C" w:rsidRDefault="00BA386C" w:rsidP="00BA386C">
            <w:pPr>
              <w:framePr w:w="9586" w:wrap="notBeside" w:vAnchor="text" w:hAnchor="text" w:xAlign="center" w:y="1"/>
              <w:widowControl w:val="0"/>
              <w:numPr>
                <w:ilvl w:val="0"/>
                <w:numId w:val="10"/>
              </w:numPr>
              <w:tabs>
                <w:tab w:val="left" w:pos="-10"/>
              </w:tabs>
              <w:spacing w:before="60" w:after="0" w:line="269"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потребителей в жилых домах, обеспеченных доступом к коммунальной инфраструктуре.</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tblPr>
      <w:tblGrid>
        <w:gridCol w:w="2942"/>
        <w:gridCol w:w="6629"/>
      </w:tblGrid>
      <w:tr w:rsidR="00BA386C" w:rsidRPr="00BA386C" w:rsidTr="00BA386C">
        <w:trPr>
          <w:trHeight w:hRule="exact" w:val="586"/>
          <w:jc w:val="center"/>
        </w:trPr>
        <w:tc>
          <w:tcPr>
            <w:tcW w:w="2942" w:type="dxa"/>
            <w:tcBorders>
              <w:top w:val="single" w:sz="4" w:space="0" w:color="auto"/>
              <w:left w:val="single" w:sz="4" w:space="0" w:color="auto"/>
            </w:tcBorders>
            <w:shd w:val="clear" w:color="auto" w:fill="FFFFFF"/>
          </w:tcPr>
          <w:p w:rsidR="00BA386C" w:rsidRPr="00BA386C" w:rsidRDefault="00BA386C" w:rsidP="00BA386C">
            <w:pPr>
              <w:framePr w:w="95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62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6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Утилизация твёрдых бытовых отходов:</w:t>
            </w:r>
          </w:p>
          <w:p w:rsidR="00BA386C" w:rsidRPr="00BA386C" w:rsidRDefault="00BA386C" w:rsidP="00BA386C">
            <w:pPr>
              <w:framePr w:w="9571" w:wrap="notBeside" w:vAnchor="text" w:hAnchor="text" w:xAlign="center" w:y="1"/>
              <w:widowControl w:val="0"/>
              <w:spacing w:before="60" w:after="0" w:line="240" w:lineRule="exact"/>
              <w:ind w:left="4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запас вместимости площадок захоронения ТБО.</w:t>
            </w:r>
          </w:p>
        </w:tc>
      </w:tr>
      <w:tr w:rsidR="00BA386C" w:rsidRPr="00BA386C" w:rsidTr="00BA386C">
        <w:trPr>
          <w:trHeight w:hRule="exact" w:val="562"/>
          <w:jc w:val="center"/>
        </w:trPr>
        <w:tc>
          <w:tcPr>
            <w:tcW w:w="2942" w:type="dxa"/>
            <w:tcBorders>
              <w:top w:val="single" w:sz="4" w:space="0" w:color="auto"/>
              <w:lef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Сроки и этапы реализации Программы</w:t>
            </w:r>
          </w:p>
        </w:tc>
        <w:tc>
          <w:tcPr>
            <w:tcW w:w="662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Сроки реализации программы: 2016-2030 гг.</w:t>
            </w:r>
          </w:p>
        </w:tc>
      </w:tr>
      <w:tr w:rsidR="00BA386C" w:rsidRPr="00BA386C" w:rsidTr="00BA386C">
        <w:trPr>
          <w:trHeight w:hRule="exact" w:val="1118"/>
          <w:jc w:val="center"/>
        </w:trPr>
        <w:tc>
          <w:tcPr>
            <w:tcW w:w="294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71"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 и источники финансирования Программы:</w:t>
            </w:r>
          </w:p>
        </w:tc>
        <w:tc>
          <w:tcPr>
            <w:tcW w:w="6629"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5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Общий объем финансирования программных мероприятий за период 2016-2030 гг. составляет 36 948 тыс. руб.</w:t>
            </w:r>
          </w:p>
          <w:p w:rsidR="00BA386C" w:rsidRPr="00BA386C" w:rsidRDefault="00BA386C" w:rsidP="00BA386C">
            <w:pPr>
              <w:framePr w:w="95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 источникам финансирования программных мероприятий относятся иные средства.</w:t>
            </w:r>
          </w:p>
        </w:tc>
      </w:tr>
    </w:tbl>
    <w:p w:rsidR="00BA386C" w:rsidRPr="00BA386C" w:rsidRDefault="00BA386C" w:rsidP="00BA386C">
      <w:pPr>
        <w:framePr w:w="95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type w:val="continuous"/>
          <w:pgSz w:w="11900" w:h="16840"/>
          <w:pgMar w:top="1052" w:right="733" w:bottom="1233" w:left="1581" w:header="0" w:footer="3" w:gutter="0"/>
          <w:cols w:space="720"/>
          <w:noEndnote/>
          <w:docGrid w:linePitch="360"/>
        </w:sectPr>
      </w:pPr>
    </w:p>
    <w:p w:rsidR="00BA386C" w:rsidRPr="00BA386C" w:rsidRDefault="00BA386C" w:rsidP="00BA386C">
      <w:pPr>
        <w:keepNext/>
        <w:keepLines/>
        <w:widowControl w:val="0"/>
        <w:spacing w:after="0" w:line="317" w:lineRule="exact"/>
        <w:jc w:val="center"/>
        <w:outlineLvl w:val="0"/>
        <w:rPr>
          <w:rFonts w:ascii="Times New Roman" w:eastAsia="Times New Roman" w:hAnsi="Times New Roman" w:cs="Times New Roman"/>
          <w:b/>
          <w:bCs/>
          <w:color w:val="000000"/>
          <w:sz w:val="24"/>
          <w:szCs w:val="24"/>
          <w:lang w:eastAsia="ru-RU" w:bidi="ru-RU"/>
        </w:rPr>
      </w:pPr>
      <w:bookmarkStart w:id="1" w:name="bookmark1"/>
      <w:r w:rsidRPr="00BA386C">
        <w:rPr>
          <w:rFonts w:ascii="Times New Roman" w:eastAsia="Times New Roman" w:hAnsi="Times New Roman" w:cs="Times New Roman"/>
          <w:b/>
          <w:bCs/>
          <w:color w:val="000000"/>
          <w:sz w:val="24"/>
          <w:szCs w:val="24"/>
          <w:lang w:eastAsia="ru-RU" w:bidi="ru-RU"/>
        </w:rPr>
        <w:t>Введение</w:t>
      </w:r>
      <w:bookmarkEnd w:id="1"/>
    </w:p>
    <w:p w:rsidR="00BA386C" w:rsidRPr="00BA386C" w:rsidRDefault="00BA386C" w:rsidP="00BA386C">
      <w:pPr>
        <w:widowControl w:val="0"/>
        <w:tabs>
          <w:tab w:val="left" w:pos="2074"/>
          <w:tab w:val="left" w:pos="3691"/>
          <w:tab w:val="left" w:pos="4886"/>
          <w:tab w:val="left" w:pos="5846"/>
          <w:tab w:val="left" w:pos="7646"/>
        </w:tabs>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w:t>
      </w:r>
      <w:r w:rsidRPr="00BA386C">
        <w:rPr>
          <w:rFonts w:ascii="Times New Roman" w:eastAsia="Times New Roman" w:hAnsi="Times New Roman" w:cs="Times New Roman"/>
          <w:color w:val="000000"/>
          <w:sz w:val="24"/>
          <w:szCs w:val="24"/>
          <w:lang w:eastAsia="ru-RU" w:bidi="ru-RU"/>
        </w:rPr>
        <w:tab/>
        <w:t>комплексного</w:t>
      </w:r>
      <w:r w:rsidRPr="00BA386C">
        <w:rPr>
          <w:rFonts w:ascii="Times New Roman" w:eastAsia="Times New Roman" w:hAnsi="Times New Roman" w:cs="Times New Roman"/>
          <w:color w:val="000000"/>
          <w:sz w:val="24"/>
          <w:szCs w:val="24"/>
          <w:lang w:eastAsia="ru-RU" w:bidi="ru-RU"/>
        </w:rPr>
        <w:tab/>
        <w:t>развития</w:t>
      </w:r>
      <w:r w:rsidRPr="00BA386C">
        <w:rPr>
          <w:rFonts w:ascii="Times New Roman" w:eastAsia="Times New Roman" w:hAnsi="Times New Roman" w:cs="Times New Roman"/>
          <w:color w:val="000000"/>
          <w:sz w:val="24"/>
          <w:szCs w:val="24"/>
          <w:lang w:eastAsia="ru-RU" w:bidi="ru-RU"/>
        </w:rPr>
        <w:tab/>
        <w:t>систем</w:t>
      </w:r>
      <w:r w:rsidRPr="00BA386C">
        <w:rPr>
          <w:rFonts w:ascii="Times New Roman" w:eastAsia="Times New Roman" w:hAnsi="Times New Roman" w:cs="Times New Roman"/>
          <w:color w:val="000000"/>
          <w:sz w:val="24"/>
          <w:szCs w:val="24"/>
          <w:lang w:eastAsia="ru-RU" w:bidi="ru-RU"/>
        </w:rPr>
        <w:tab/>
        <w:t>коммунальной</w:t>
      </w:r>
      <w:r w:rsidRPr="00BA386C">
        <w:rPr>
          <w:rFonts w:ascii="Times New Roman" w:eastAsia="Times New Roman" w:hAnsi="Times New Roman" w:cs="Times New Roman"/>
          <w:color w:val="000000"/>
          <w:sz w:val="24"/>
          <w:szCs w:val="24"/>
          <w:lang w:eastAsia="ru-RU" w:bidi="ru-RU"/>
        </w:rPr>
        <w:tab/>
        <w:t>инфраструктуры</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bookmarkStart w:id="2" w:name="bookmark2"/>
      <w:r w:rsidRPr="00BA386C">
        <w:rPr>
          <w:rFonts w:ascii="Times New Roman" w:eastAsia="Times New Roman" w:hAnsi="Times New Roman" w:cs="Times New Roman"/>
          <w:color w:val="000000"/>
          <w:sz w:val="24"/>
          <w:szCs w:val="24"/>
          <w:lang w:eastAsia="ru-RU" w:bidi="ru-RU"/>
        </w:rPr>
        <w:t>Муниципального образования до 2030 года.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Муниципального образования.</w:t>
      </w:r>
      <w:bookmarkEnd w:id="2"/>
    </w:p>
    <w:p w:rsidR="00BA386C" w:rsidRPr="00BA386C" w:rsidRDefault="00BA386C" w:rsidP="00BA386C">
      <w:pPr>
        <w:widowControl w:val="0"/>
        <w:tabs>
          <w:tab w:val="left" w:pos="2074"/>
          <w:tab w:val="left" w:pos="3691"/>
          <w:tab w:val="left" w:pos="4886"/>
          <w:tab w:val="left" w:pos="5846"/>
          <w:tab w:val="left" w:pos="7646"/>
        </w:tabs>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w:t>
      </w:r>
      <w:r w:rsidRPr="00BA386C">
        <w:rPr>
          <w:rFonts w:ascii="Times New Roman" w:eastAsia="Times New Roman" w:hAnsi="Times New Roman" w:cs="Times New Roman"/>
          <w:color w:val="000000"/>
          <w:sz w:val="24"/>
          <w:szCs w:val="24"/>
          <w:lang w:eastAsia="ru-RU" w:bidi="ru-RU"/>
        </w:rPr>
        <w:tab/>
        <w:t>комплексного</w:t>
      </w:r>
      <w:r w:rsidRPr="00BA386C">
        <w:rPr>
          <w:rFonts w:ascii="Times New Roman" w:eastAsia="Times New Roman" w:hAnsi="Times New Roman" w:cs="Times New Roman"/>
          <w:color w:val="000000"/>
          <w:sz w:val="24"/>
          <w:szCs w:val="24"/>
          <w:lang w:eastAsia="ru-RU" w:bidi="ru-RU"/>
        </w:rPr>
        <w:tab/>
        <w:t>развития</w:t>
      </w:r>
      <w:r w:rsidRPr="00BA386C">
        <w:rPr>
          <w:rFonts w:ascii="Times New Roman" w:eastAsia="Times New Roman" w:hAnsi="Times New Roman" w:cs="Times New Roman"/>
          <w:color w:val="000000"/>
          <w:sz w:val="24"/>
          <w:szCs w:val="24"/>
          <w:lang w:eastAsia="ru-RU" w:bidi="ru-RU"/>
        </w:rPr>
        <w:tab/>
        <w:t>систем</w:t>
      </w:r>
      <w:r w:rsidRPr="00BA386C">
        <w:rPr>
          <w:rFonts w:ascii="Times New Roman" w:eastAsia="Times New Roman" w:hAnsi="Times New Roman" w:cs="Times New Roman"/>
          <w:color w:val="000000"/>
          <w:sz w:val="24"/>
          <w:szCs w:val="24"/>
          <w:lang w:eastAsia="ru-RU" w:bidi="ru-RU"/>
        </w:rPr>
        <w:tab/>
        <w:t>коммунальной</w:t>
      </w:r>
      <w:r w:rsidRPr="00BA386C">
        <w:rPr>
          <w:rFonts w:ascii="Times New Roman" w:eastAsia="Times New Roman" w:hAnsi="Times New Roman" w:cs="Times New Roman"/>
          <w:color w:val="000000"/>
          <w:sz w:val="24"/>
          <w:szCs w:val="24"/>
          <w:lang w:eastAsia="ru-RU" w:bidi="ru-RU"/>
        </w:rPr>
        <w:tab/>
        <w:t>инфраструктуры</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2030 года).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Основными задачами Программы являются:</w:t>
      </w:r>
    </w:p>
    <w:p w:rsidR="00BA386C" w:rsidRPr="00BA386C" w:rsidRDefault="00BA386C" w:rsidP="00BA386C">
      <w:pPr>
        <w:widowControl w:val="0"/>
        <w:numPr>
          <w:ilvl w:val="0"/>
          <w:numId w:val="11"/>
        </w:numPr>
        <w:tabs>
          <w:tab w:val="left" w:pos="131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инженерно-техническая оптимизация систем коммунальной инфраструктуры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разработка мероприятий по комплексной реконструкции и модернизации систем коммунальной инфраструктуры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надежности коммунальных систем и качества коммунальных услуг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инвестиционной привлекательности коммунальной инфраструктуры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сбалансированности интересов субъектов коммунальной инфраструктуры и потребителей Муниципального образования;</w:t>
      </w:r>
    </w:p>
    <w:p w:rsidR="00BA386C" w:rsidRPr="00BA386C" w:rsidRDefault="00BA386C" w:rsidP="00BA386C">
      <w:pPr>
        <w:widowControl w:val="0"/>
        <w:spacing w:after="0" w:line="322"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Формирование и реализация Программы базируется на следующих принципах:</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целевом - мероприятия и решения Программы должны обеспечивать достижение поставленных целей;</w:t>
      </w:r>
    </w:p>
    <w:p w:rsidR="00BA386C" w:rsidRPr="00BA386C" w:rsidRDefault="00BA386C" w:rsidP="00BA386C">
      <w:pPr>
        <w:widowControl w:val="0"/>
        <w:numPr>
          <w:ilvl w:val="0"/>
          <w:numId w:val="11"/>
        </w:numPr>
        <w:tabs>
          <w:tab w:val="left" w:pos="1319"/>
        </w:tabs>
        <w:spacing w:after="0" w:line="31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BA386C" w:rsidRPr="00BA386C" w:rsidRDefault="00BA386C" w:rsidP="00BA386C">
      <w:pPr>
        <w:widowControl w:val="0"/>
        <w:numPr>
          <w:ilvl w:val="0"/>
          <w:numId w:val="11"/>
        </w:numPr>
        <w:tabs>
          <w:tab w:val="left" w:pos="131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BA386C" w:rsidRPr="00BA386C" w:rsidRDefault="00BA386C" w:rsidP="00BA386C">
      <w:pPr>
        <w:widowControl w:val="0"/>
        <w:spacing w:after="0" w:line="317" w:lineRule="exact"/>
        <w:ind w:firstLine="5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Перспективные показатели развития Муниципального образования являются основой для разработки Программы и формируются на основании:</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проекта генерального плана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правил землепользования и застройки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проекта схемы теплоснабжения Муниципального образования;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проекта схемы водоснабжения и водоотведения Муниципального образования;</w:t>
      </w:r>
    </w:p>
    <w:p w:rsidR="00BA386C" w:rsidRPr="00BA386C" w:rsidRDefault="00BA386C" w:rsidP="00BA386C">
      <w:pPr>
        <w:widowControl w:val="0"/>
        <w:spacing w:after="0" w:line="322" w:lineRule="exact"/>
        <w:ind w:firstLine="5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 разработана в соответствии со следующими нормативно-правовыми актами и документами:</w:t>
      </w:r>
    </w:p>
    <w:p w:rsidR="00BA386C" w:rsidRPr="00BA386C" w:rsidRDefault="00BA386C" w:rsidP="00BA386C">
      <w:pPr>
        <w:widowControl w:val="0"/>
        <w:numPr>
          <w:ilvl w:val="0"/>
          <w:numId w:val="11"/>
        </w:numPr>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 Федеральным законом от 21.07.2007 № 185-ФЗ «О Фонде содействия реформированию жилищно-коммунального хозяйства»;</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указом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постановлением Правительства РФ от 09.06.2007 № 360 «Об утверждении правил заключения и исполнения публичных договоров о подключении к системам коммунальной инфраструктуры»;</w:t>
      </w:r>
    </w:p>
    <w:p w:rsidR="00BA386C" w:rsidRPr="00BA386C" w:rsidRDefault="00BA386C" w:rsidP="00BA386C">
      <w:pPr>
        <w:widowControl w:val="0"/>
        <w:numPr>
          <w:ilvl w:val="0"/>
          <w:numId w:val="11"/>
        </w:numPr>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 постановлением Правительства РФ от 23.07.2007 №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A386C" w:rsidRPr="00BA386C" w:rsidRDefault="00BA386C" w:rsidP="00BA386C">
      <w:pPr>
        <w:widowControl w:val="0"/>
        <w:numPr>
          <w:ilvl w:val="0"/>
          <w:numId w:val="11"/>
        </w:numPr>
        <w:tabs>
          <w:tab w:val="left" w:pos="1319"/>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BA386C" w:rsidRPr="00BA386C" w:rsidRDefault="00BA386C" w:rsidP="00BA386C">
      <w:pPr>
        <w:widowControl w:val="0"/>
        <w:numPr>
          <w:ilvl w:val="0"/>
          <w:numId w:val="11"/>
        </w:numPr>
        <w:tabs>
          <w:tab w:val="left" w:pos="1320"/>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w:t>
      </w:r>
    </w:p>
    <w:p w:rsidR="00BA386C" w:rsidRPr="00BA386C" w:rsidRDefault="00BA386C" w:rsidP="00BA386C">
      <w:pPr>
        <w:widowControl w:val="0"/>
        <w:numPr>
          <w:ilvl w:val="0"/>
          <w:numId w:val="11"/>
        </w:numPr>
        <w:tabs>
          <w:tab w:val="left" w:pos="1320"/>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BA386C" w:rsidRPr="00BA386C" w:rsidRDefault="00BA386C" w:rsidP="00BA386C">
      <w:pPr>
        <w:widowControl w:val="0"/>
        <w:numPr>
          <w:ilvl w:val="0"/>
          <w:numId w:val="11"/>
        </w:numPr>
        <w:tabs>
          <w:tab w:val="left" w:pos="1320"/>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w:t>
      </w:r>
    </w:p>
    <w:p w:rsidR="00BA386C" w:rsidRPr="00BA386C" w:rsidRDefault="00BA386C" w:rsidP="00BA386C">
      <w:pPr>
        <w:widowControl w:val="0"/>
        <w:numPr>
          <w:ilvl w:val="0"/>
          <w:numId w:val="11"/>
        </w:numPr>
        <w:tabs>
          <w:tab w:val="left" w:pos="1320"/>
        </w:tabs>
        <w:spacing w:after="0" w:line="322" w:lineRule="exact"/>
        <w:jc w:val="both"/>
        <w:rPr>
          <w:rFonts w:ascii="Times New Roman" w:eastAsia="Times New Roman" w:hAnsi="Times New Roman" w:cs="Times New Roman"/>
          <w:color w:val="000000"/>
          <w:sz w:val="24"/>
          <w:szCs w:val="24"/>
          <w:lang w:eastAsia="ru-RU" w:bidi="ru-RU"/>
        </w:rPr>
        <w:sectPr w:rsidR="00BA386C" w:rsidRPr="00BA386C">
          <w:pgSz w:w="11900" w:h="16840"/>
          <w:pgMar w:top="1158" w:right="819" w:bottom="1434" w:left="1673"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w:t>
      </w:r>
    </w:p>
    <w:p w:rsidR="00BA386C" w:rsidRPr="00BA386C" w:rsidRDefault="00BA386C" w:rsidP="00BA386C">
      <w:pPr>
        <w:keepNext/>
        <w:keepLines/>
        <w:widowControl w:val="0"/>
        <w:spacing w:after="124" w:line="317" w:lineRule="exact"/>
        <w:jc w:val="both"/>
        <w:outlineLvl w:val="0"/>
        <w:rPr>
          <w:rFonts w:ascii="Times New Roman" w:eastAsia="Times New Roman" w:hAnsi="Times New Roman" w:cs="Times New Roman"/>
          <w:b/>
          <w:bCs/>
          <w:color w:val="000000"/>
          <w:sz w:val="24"/>
          <w:szCs w:val="24"/>
          <w:lang w:eastAsia="ru-RU" w:bidi="ru-RU"/>
        </w:rPr>
      </w:pPr>
      <w:bookmarkStart w:id="3" w:name="bookmark3"/>
      <w:bookmarkStart w:id="4" w:name="bookmark4"/>
      <w:bookmarkStart w:id="5" w:name="bookmark5"/>
      <w:r w:rsidRPr="00BA386C">
        <w:rPr>
          <w:rFonts w:ascii="Times New Roman" w:eastAsia="Times New Roman" w:hAnsi="Times New Roman" w:cs="Times New Roman"/>
          <w:b/>
          <w:bCs/>
          <w:color w:val="000000"/>
          <w:sz w:val="24"/>
          <w:szCs w:val="24"/>
          <w:lang w:eastAsia="ru-RU" w:bidi="ru-RU"/>
        </w:rPr>
        <w:t>2. Характеристика существующего состояния коммунальной инфраструктуры Муниципального образования</w:t>
      </w:r>
      <w:bookmarkEnd w:id="3"/>
      <w:bookmarkEnd w:id="4"/>
      <w:bookmarkEnd w:id="5"/>
    </w:p>
    <w:p w:rsidR="00BA386C" w:rsidRPr="00BA386C" w:rsidRDefault="00BA386C" w:rsidP="00BA386C">
      <w:pPr>
        <w:keepNext/>
        <w:keepLines/>
        <w:widowControl w:val="0"/>
        <w:numPr>
          <w:ilvl w:val="0"/>
          <w:numId w:val="12"/>
        </w:numPr>
        <w:tabs>
          <w:tab w:val="left" w:pos="624"/>
        </w:tabs>
        <w:spacing w:after="120" w:line="312" w:lineRule="exact"/>
        <w:jc w:val="both"/>
        <w:outlineLvl w:val="0"/>
        <w:rPr>
          <w:rFonts w:ascii="Times New Roman" w:eastAsia="Times New Roman" w:hAnsi="Times New Roman" w:cs="Times New Roman"/>
          <w:b/>
          <w:bCs/>
          <w:color w:val="000000"/>
          <w:sz w:val="24"/>
          <w:szCs w:val="24"/>
          <w:lang w:eastAsia="ru-RU" w:bidi="ru-RU"/>
        </w:rPr>
      </w:pPr>
      <w:bookmarkStart w:id="6" w:name="bookmark6"/>
      <w:bookmarkStart w:id="7" w:name="bookmark7"/>
      <w:r w:rsidRPr="00BA386C">
        <w:rPr>
          <w:rFonts w:ascii="Times New Roman" w:eastAsia="Times New Roman" w:hAnsi="Times New Roman" w:cs="Times New Roman"/>
          <w:b/>
          <w:bCs/>
          <w:color w:val="000000"/>
          <w:sz w:val="24"/>
          <w:szCs w:val="24"/>
          <w:lang w:eastAsia="ru-RU" w:bidi="ru-RU"/>
        </w:rPr>
        <w:t>Краткий анализ существующего состояния систем ресурсоснабжения Муниципального образования</w:t>
      </w:r>
      <w:bookmarkEnd w:id="6"/>
      <w:bookmarkEnd w:id="7"/>
    </w:p>
    <w:p w:rsidR="00BA386C" w:rsidRPr="00BA386C" w:rsidRDefault="00BA386C" w:rsidP="00BA386C">
      <w:pPr>
        <w:keepNext/>
        <w:keepLines/>
        <w:widowControl w:val="0"/>
        <w:numPr>
          <w:ilvl w:val="0"/>
          <w:numId w:val="13"/>
        </w:numPr>
        <w:tabs>
          <w:tab w:val="left" w:pos="677"/>
        </w:tabs>
        <w:spacing w:after="0" w:line="312" w:lineRule="exact"/>
        <w:jc w:val="both"/>
        <w:outlineLvl w:val="0"/>
        <w:rPr>
          <w:rFonts w:ascii="Times New Roman" w:eastAsia="Times New Roman" w:hAnsi="Times New Roman" w:cs="Times New Roman"/>
          <w:b/>
          <w:bCs/>
          <w:color w:val="000000"/>
          <w:sz w:val="24"/>
          <w:szCs w:val="24"/>
          <w:lang w:eastAsia="ru-RU" w:bidi="ru-RU"/>
        </w:rPr>
      </w:pPr>
      <w:bookmarkStart w:id="8" w:name="bookmark8"/>
      <w:r w:rsidRPr="00BA386C">
        <w:rPr>
          <w:rFonts w:ascii="Times New Roman" w:eastAsia="Times New Roman" w:hAnsi="Times New Roman" w:cs="Times New Roman"/>
          <w:b/>
          <w:bCs/>
          <w:color w:val="000000"/>
          <w:sz w:val="24"/>
          <w:szCs w:val="24"/>
          <w:lang w:eastAsia="ru-RU" w:bidi="ru-RU"/>
        </w:rPr>
        <w:t>Теплоснабжение</w:t>
      </w:r>
      <w:bookmarkEnd w:id="8"/>
    </w:p>
    <w:p w:rsidR="00BA386C" w:rsidRPr="00BA386C" w:rsidRDefault="00BA386C" w:rsidP="00BA386C">
      <w:pPr>
        <w:widowControl w:val="0"/>
        <w:spacing w:after="0" w:line="312"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Централизованное теплоснабжение муниципального образования осуществляется от трех котельных, находящихся на обслуживании МУП «Теплосеть».</w:t>
      </w:r>
    </w:p>
    <w:p w:rsidR="00BA386C" w:rsidRPr="00BA386C" w:rsidRDefault="00BA386C" w:rsidP="00BA386C">
      <w:pPr>
        <w:widowControl w:val="0"/>
        <w:spacing w:after="0" w:line="312"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котельных представлена в таблице 1.</w:t>
      </w:r>
    </w:p>
    <w:p w:rsidR="00BA386C" w:rsidRPr="00BA386C" w:rsidRDefault="00BA386C" w:rsidP="00BA386C">
      <w:pPr>
        <w:framePr w:w="9586" w:wrap="notBeside" w:vAnchor="text" w:hAnchor="text" w:xAlign="center" w:y="1"/>
        <w:widowControl w:val="0"/>
        <w:spacing w:after="0" w:line="312"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котельных</w:t>
      </w:r>
    </w:p>
    <w:tbl>
      <w:tblPr>
        <w:tblOverlap w:val="never"/>
        <w:tblW w:w="0" w:type="auto"/>
        <w:jc w:val="center"/>
        <w:tblLayout w:type="fixed"/>
        <w:tblCellMar>
          <w:left w:w="10" w:type="dxa"/>
          <w:right w:w="10" w:type="dxa"/>
        </w:tblCellMar>
        <w:tblLook w:val="0000"/>
      </w:tblPr>
      <w:tblGrid>
        <w:gridCol w:w="456"/>
        <w:gridCol w:w="2323"/>
        <w:gridCol w:w="1507"/>
        <w:gridCol w:w="1675"/>
        <w:gridCol w:w="1910"/>
        <w:gridCol w:w="1714"/>
      </w:tblGrid>
      <w:tr w:rsidR="00BA386C" w:rsidRPr="00BA386C" w:rsidTr="00BA386C">
        <w:trPr>
          <w:trHeight w:hRule="exact" w:val="725"/>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32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котельной, адрес</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котла, количество</w:t>
            </w:r>
          </w:p>
        </w:tc>
        <w:tc>
          <w:tcPr>
            <w:tcW w:w="167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 ввода в эксплуатацию</w:t>
            </w:r>
          </w:p>
        </w:tc>
        <w:tc>
          <w:tcPr>
            <w:tcW w:w="1910"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Установленная</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мощность,</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 кал/час</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Отапливаемые</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объекты</w:t>
            </w:r>
          </w:p>
        </w:tc>
      </w:tr>
      <w:tr w:rsidR="00BA386C" w:rsidRPr="00BA386C" w:rsidTr="00BA386C">
        <w:trPr>
          <w:trHeight w:hRule="exact" w:val="725"/>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323"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 азовая котельная с. Кривоносово, ул. Мира, 38а</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Хопер-100 2 шт.</w:t>
            </w:r>
          </w:p>
        </w:tc>
        <w:tc>
          <w:tcPr>
            <w:tcW w:w="167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2007</w:t>
            </w:r>
          </w:p>
        </w:tc>
        <w:tc>
          <w:tcPr>
            <w:tcW w:w="19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школа</w:t>
            </w:r>
          </w:p>
        </w:tc>
      </w:tr>
      <w:tr w:rsidR="00BA386C" w:rsidRPr="00BA386C" w:rsidTr="00BA386C">
        <w:trPr>
          <w:trHeight w:hRule="exact" w:val="725"/>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323"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Больничная, 3 «б»</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Универсал - 5М 2 шт</w:t>
            </w:r>
          </w:p>
        </w:tc>
        <w:tc>
          <w:tcPr>
            <w:tcW w:w="167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1978</w:t>
            </w:r>
          </w:p>
        </w:tc>
        <w:tc>
          <w:tcPr>
            <w:tcW w:w="19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0,53</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участковая</w:t>
            </w:r>
          </w:p>
          <w:p w:rsidR="00BA386C" w:rsidRPr="00BA386C" w:rsidRDefault="00BA386C" w:rsidP="00BA386C">
            <w:pPr>
              <w:framePr w:w="9586" w:wrap="notBeside" w:vAnchor="text" w:hAnchor="text" w:xAlign="center" w:y="1"/>
              <w:widowControl w:val="0"/>
              <w:spacing w:before="60"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больница</w:t>
            </w:r>
          </w:p>
        </w:tc>
      </w:tr>
      <w:tr w:rsidR="00BA386C" w:rsidRPr="00BA386C" w:rsidTr="00BA386C">
        <w:trPr>
          <w:trHeight w:hRule="exact" w:val="734"/>
          <w:jc w:val="center"/>
        </w:trPr>
        <w:tc>
          <w:tcPr>
            <w:tcW w:w="45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2323"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Мира, 36</w:t>
            </w:r>
          </w:p>
        </w:tc>
        <w:tc>
          <w:tcPr>
            <w:tcW w:w="150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Универсал - 5М 2 шт</w:t>
            </w:r>
          </w:p>
        </w:tc>
        <w:tc>
          <w:tcPr>
            <w:tcW w:w="167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1978</w:t>
            </w:r>
          </w:p>
        </w:tc>
        <w:tc>
          <w:tcPr>
            <w:tcW w:w="191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0,704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клуб,</w:t>
            </w:r>
          </w:p>
          <w:p w:rsidR="00BA386C" w:rsidRPr="00BA386C" w:rsidRDefault="00BA386C" w:rsidP="00BA386C">
            <w:pPr>
              <w:framePr w:w="9586" w:wrap="notBeside" w:vAnchor="text" w:hAnchor="text" w:xAlign="center" w:y="1"/>
              <w:widowControl w:val="0"/>
              <w:spacing w:after="0" w:line="235" w:lineRule="exact"/>
              <w:ind w:left="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административное</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здание</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20"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Существующие тепловые сети на территории поселения двухтрубные, симметричные. Общая протяженность тепловых сетей в однотрубном исчислении составляет 302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 в наружном исполнении. Износ тепловых сетей составляет в среднем 20-85%.</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тепловых сетей представлена в таблице 2.</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2</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тепловых сетей</w:t>
      </w:r>
    </w:p>
    <w:tbl>
      <w:tblPr>
        <w:tblOverlap w:val="never"/>
        <w:tblW w:w="0" w:type="auto"/>
        <w:jc w:val="center"/>
        <w:tblLayout w:type="fixed"/>
        <w:tblCellMar>
          <w:left w:w="10" w:type="dxa"/>
          <w:right w:w="10" w:type="dxa"/>
        </w:tblCellMar>
        <w:tblLook w:val="0000"/>
      </w:tblPr>
      <w:tblGrid>
        <w:gridCol w:w="1656"/>
        <w:gridCol w:w="1843"/>
        <w:gridCol w:w="3058"/>
        <w:gridCol w:w="2122"/>
        <w:gridCol w:w="907"/>
      </w:tblGrid>
      <w:tr w:rsidR="00BA386C" w:rsidRPr="00BA386C" w:rsidTr="00BA386C">
        <w:trPr>
          <w:trHeight w:hRule="exact" w:val="490"/>
          <w:jc w:val="center"/>
        </w:trPr>
        <w:tc>
          <w:tcPr>
            <w:tcW w:w="16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Котельная</w:t>
            </w:r>
          </w:p>
        </w:tc>
        <w:tc>
          <w:tcPr>
            <w:tcW w:w="1843"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Наружный диаметр Вн, м</w:t>
            </w:r>
          </w:p>
        </w:tc>
        <w:tc>
          <w:tcPr>
            <w:tcW w:w="3058"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xml:space="preserve">Длина участка (в двухтрубном исчислении) </w:t>
            </w:r>
            <w:r w:rsidRPr="00BA386C">
              <w:rPr>
                <w:rFonts w:ascii="Times New Roman" w:eastAsia="Times New Roman" w:hAnsi="Times New Roman" w:cs="Times New Roman"/>
                <w:b/>
                <w:bCs/>
                <w:color w:val="000000"/>
                <w:sz w:val="18"/>
                <w:szCs w:val="18"/>
                <w:lang w:val="en-US" w:bidi="en-US"/>
              </w:rPr>
              <w:t>L</w:t>
            </w:r>
            <w:r w:rsidRPr="00BA386C">
              <w:rPr>
                <w:rFonts w:ascii="Times New Roman" w:eastAsia="Times New Roman" w:hAnsi="Times New Roman" w:cs="Times New Roman"/>
                <w:b/>
                <w:bCs/>
                <w:color w:val="000000"/>
                <w:sz w:val="18"/>
                <w:szCs w:val="18"/>
                <w:lang w:bidi="en-US"/>
              </w:rPr>
              <w:t xml:space="preserve">, </w:t>
            </w:r>
            <w:r w:rsidRPr="00BA386C">
              <w:rPr>
                <w:rFonts w:ascii="Times New Roman" w:eastAsia="Times New Roman" w:hAnsi="Times New Roman" w:cs="Times New Roman"/>
                <w:b/>
                <w:bCs/>
                <w:color w:val="000000"/>
                <w:sz w:val="18"/>
                <w:szCs w:val="18"/>
                <w:lang w:eastAsia="ru-RU" w:bidi="ru-RU"/>
              </w:rPr>
              <w:t>м</w:t>
            </w:r>
          </w:p>
        </w:tc>
        <w:tc>
          <w:tcPr>
            <w:tcW w:w="212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прокладки</w:t>
            </w:r>
          </w:p>
        </w:tc>
        <w:tc>
          <w:tcPr>
            <w:tcW w:w="907"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586" w:wrap="notBeside" w:vAnchor="text" w:hAnchor="text" w:xAlign="center" w:y="1"/>
              <w:widowControl w:val="0"/>
              <w:spacing w:after="12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износа</w:t>
            </w:r>
          </w:p>
        </w:tc>
      </w:tr>
      <w:tr w:rsidR="00BA386C" w:rsidRPr="00BA386C" w:rsidTr="00BA386C">
        <w:trPr>
          <w:trHeight w:hRule="exact" w:val="725"/>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Газовая котельная с. Кривоносово, ул. Мира, 38а</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108</w:t>
            </w:r>
          </w:p>
        </w:tc>
        <w:tc>
          <w:tcPr>
            <w:tcW w:w="30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120</w:t>
            </w:r>
          </w:p>
        </w:tc>
        <w:tc>
          <w:tcPr>
            <w:tcW w:w="212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 наружное (воздушка)</w:t>
            </w:r>
          </w:p>
        </w:tc>
        <w:tc>
          <w:tcPr>
            <w:tcW w:w="90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w:t>
            </w:r>
          </w:p>
        </w:tc>
      </w:tr>
      <w:tr w:rsidR="00BA386C" w:rsidRPr="00BA386C" w:rsidTr="00BA386C">
        <w:trPr>
          <w:trHeight w:hRule="exact" w:val="1200"/>
          <w:jc w:val="center"/>
        </w:trPr>
        <w:tc>
          <w:tcPr>
            <w:tcW w:w="1656"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Больничная, 3</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«б»</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40, 57</w:t>
            </w:r>
          </w:p>
        </w:tc>
        <w:tc>
          <w:tcPr>
            <w:tcW w:w="30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122</w:t>
            </w:r>
          </w:p>
        </w:tc>
        <w:tc>
          <w:tcPr>
            <w:tcW w:w="212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w:t>
            </w:r>
          </w:p>
        </w:tc>
        <w:tc>
          <w:tcPr>
            <w:tcW w:w="90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w:t>
            </w:r>
          </w:p>
        </w:tc>
      </w:tr>
      <w:tr w:rsidR="00BA386C" w:rsidRPr="00BA386C" w:rsidTr="00BA386C">
        <w:trPr>
          <w:trHeight w:hRule="exact" w:val="974"/>
          <w:jc w:val="center"/>
        </w:trPr>
        <w:tc>
          <w:tcPr>
            <w:tcW w:w="1656"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Мира, 36</w:t>
            </w:r>
          </w:p>
        </w:tc>
        <w:tc>
          <w:tcPr>
            <w:tcW w:w="184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89</w:t>
            </w:r>
          </w:p>
        </w:tc>
        <w:tc>
          <w:tcPr>
            <w:tcW w:w="305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60</w:t>
            </w:r>
          </w:p>
        </w:tc>
        <w:tc>
          <w:tcPr>
            <w:tcW w:w="212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05"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всех тепловых сетях отопления в качестве секционирующей и регулирующей арматуры установлены шаровые краны и задвижки.</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Отпуск тепловой энергии на каждой котельной осуществляется строго в соответствии с температурным графиком, утвержденном на предприятии.</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 потребителем тепловой энергии являются бюджетные учреждения (объекты образования, здравоохранения, культуры).</w:t>
      </w:r>
    </w:p>
    <w:p w:rsidR="00BA386C" w:rsidRPr="00BA386C" w:rsidRDefault="00BA386C" w:rsidP="00BA386C">
      <w:pPr>
        <w:widowControl w:val="0"/>
        <w:spacing w:after="12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теплом жилой застройки осуществляется в зависимости от степени газификации населенных пунктов. Часть жилых домов отапливается от индивидуальных автономных отопительных котлов, работающих на природном газе, часть имеет печное отопление (топливо - дрова, уголь).</w:t>
      </w:r>
    </w:p>
    <w:p w:rsidR="00BA386C" w:rsidRPr="00BA386C" w:rsidRDefault="00BA386C" w:rsidP="00BA386C">
      <w:pPr>
        <w:keepNext/>
        <w:keepLines/>
        <w:widowControl w:val="0"/>
        <w:numPr>
          <w:ilvl w:val="0"/>
          <w:numId w:val="13"/>
        </w:numPr>
        <w:tabs>
          <w:tab w:val="left" w:pos="66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9" w:name="bookmark10"/>
      <w:bookmarkStart w:id="10" w:name="bookmark9"/>
      <w:r w:rsidRPr="00BA386C">
        <w:rPr>
          <w:rFonts w:ascii="Times New Roman" w:eastAsia="Times New Roman" w:hAnsi="Times New Roman" w:cs="Times New Roman"/>
          <w:b/>
          <w:bCs/>
          <w:color w:val="000000"/>
          <w:sz w:val="24"/>
          <w:szCs w:val="24"/>
          <w:lang w:eastAsia="ru-RU" w:bidi="ru-RU"/>
        </w:rPr>
        <w:t>Водоснабжение</w:t>
      </w:r>
      <w:bookmarkEnd w:id="9"/>
      <w:bookmarkEnd w:id="10"/>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Источником хозяйственно-питьевого водоснабжения служат подземные воды. Услуги холодного водоснабжения на территории Кривоносовского сельского поселения производит МУП «Теплосеть».</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Кривоносовского сельского поселения находится 6 артезианских скважин, 16 гидрантов и 50 колодцев. Для подъема воды используются насосы марки ЭЦВ. Приборы учета поднятой воды установлены на 3 скважинах, на остальных количество поднятой воды рассчитывается исходя из мощности двигателя насоса, используемого для подъема воды и количества часов его работы. Длина обслуживаемой водопроводной сети 14,154 км. Конструктивно водопроводная сеть выполнена из стальных, чугунных, асбоцементных, полиэтиленовых труб, диаметром 63-150мм. На обслуживании также находятся 5 водопроводных башен.</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оборудования водозаборных узлов представлена в таблице 3.</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3</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оборудования водозаборных узлов</w:t>
      </w:r>
    </w:p>
    <w:tbl>
      <w:tblPr>
        <w:tblOverlap w:val="never"/>
        <w:tblW w:w="0" w:type="auto"/>
        <w:jc w:val="center"/>
        <w:tblLayout w:type="fixed"/>
        <w:tblCellMar>
          <w:left w:w="10" w:type="dxa"/>
          <w:right w:w="10" w:type="dxa"/>
        </w:tblCellMar>
        <w:tblLook w:val="0000"/>
      </w:tblPr>
      <w:tblGrid>
        <w:gridCol w:w="653"/>
        <w:gridCol w:w="2386"/>
        <w:gridCol w:w="1546"/>
        <w:gridCol w:w="1488"/>
        <w:gridCol w:w="1973"/>
        <w:gridCol w:w="1541"/>
      </w:tblGrid>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238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узла и его местоположение</w:t>
            </w:r>
          </w:p>
        </w:tc>
        <w:tc>
          <w:tcPr>
            <w:tcW w:w="154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Количество и объем</w:t>
            </w:r>
          </w:p>
          <w:p w:rsidR="00BA386C" w:rsidRPr="00BA386C" w:rsidRDefault="00BA386C" w:rsidP="00BA386C">
            <w:pPr>
              <w:framePr w:w="9586" w:wrap="notBeside" w:vAnchor="text" w:hAnchor="text" w:xAlign="center" w:y="1"/>
              <w:widowControl w:val="0"/>
              <w:spacing w:after="0" w:line="206" w:lineRule="exact"/>
              <w:ind w:left="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резервуаров, м</w:t>
            </w:r>
            <w:r w:rsidRPr="00BA386C">
              <w:rPr>
                <w:rFonts w:ascii="Times New Roman" w:eastAsia="Times New Roman" w:hAnsi="Times New Roman" w:cs="Times New Roman"/>
                <w:b/>
                <w:bCs/>
                <w:color w:val="000000"/>
                <w:sz w:val="18"/>
                <w:szCs w:val="18"/>
                <w:vertAlign w:val="superscript"/>
                <w:lang w:eastAsia="ru-RU" w:bidi="ru-RU"/>
              </w:rPr>
              <w:t>3</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Марка насоса</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/ч</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Мощность, кВт</w:t>
            </w:r>
          </w:p>
        </w:tc>
      </w:tr>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№4161/1 с. Кривоносово ул. Мира 33В</w:t>
            </w:r>
          </w:p>
        </w:tc>
        <w:tc>
          <w:tcPr>
            <w:tcW w:w="154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29"/>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№4161 с. Кривоносово ул. Мира 33Б</w:t>
            </w:r>
          </w:p>
        </w:tc>
        <w:tc>
          <w:tcPr>
            <w:tcW w:w="1546" w:type="dxa"/>
            <w:vMerge/>
            <w:tcBorders>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№5632 с. Кривоносово ул. Тельмана 18А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29"/>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№5635 с.</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Кривоносово ул. Димитрова 14А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6-180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№4234 с.</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Кривоносово ул. Дзержинского 6А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8"/>
          <w:jc w:val="center"/>
        </w:trPr>
        <w:tc>
          <w:tcPr>
            <w:tcW w:w="65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238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№4160 с. Кривоносово ул. Чапаева 30А</w:t>
            </w:r>
          </w:p>
        </w:tc>
        <w:tc>
          <w:tcPr>
            <w:tcW w:w="154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362" w:line="317" w:lineRule="exact"/>
        <w:ind w:firstLine="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сетей централизованного водоснабжения Кривоносовского сельского поселения представлен в таблице 4.</w:t>
      </w:r>
    </w:p>
    <w:p w:rsidR="00BA386C" w:rsidRPr="00BA386C" w:rsidRDefault="00BA386C" w:rsidP="00BA386C">
      <w:pPr>
        <w:widowControl w:val="0"/>
        <w:spacing w:after="0" w:line="240" w:lineRule="exact"/>
        <w:ind w:left="158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Сети централизованного водоснабжения Кривоносовского СП</w:t>
      </w:r>
    </w:p>
    <w:p w:rsidR="00BA386C" w:rsidRPr="00BA386C" w:rsidRDefault="00BA386C" w:rsidP="00BA386C">
      <w:pPr>
        <w:framePr w:w="9403"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4</w:t>
      </w:r>
    </w:p>
    <w:tbl>
      <w:tblPr>
        <w:tblOverlap w:val="never"/>
        <w:tblW w:w="0" w:type="auto"/>
        <w:jc w:val="center"/>
        <w:tblLayout w:type="fixed"/>
        <w:tblCellMar>
          <w:left w:w="10" w:type="dxa"/>
          <w:right w:w="10" w:type="dxa"/>
        </w:tblCellMar>
        <w:tblLook w:val="0000"/>
      </w:tblPr>
      <w:tblGrid>
        <w:gridCol w:w="422"/>
        <w:gridCol w:w="3691"/>
        <w:gridCol w:w="1181"/>
        <w:gridCol w:w="1411"/>
        <w:gridCol w:w="1488"/>
        <w:gridCol w:w="1210"/>
      </w:tblGrid>
      <w:tr w:rsidR="00BA386C" w:rsidRPr="00BA386C" w:rsidTr="00BA386C">
        <w:trPr>
          <w:trHeight w:hRule="exact" w:val="86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403" w:wrap="notBeside" w:vAnchor="text" w:hAnchor="text" w:xAlign="center" w:y="1"/>
              <w:widowControl w:val="0"/>
              <w:spacing w:before="60"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объекта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Диаметр трубы, мм</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Материал трубы</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12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Протяженность,</w:t>
            </w:r>
          </w:p>
          <w:p w:rsidR="00BA386C" w:rsidRPr="00BA386C" w:rsidRDefault="00BA386C" w:rsidP="00BA386C">
            <w:pPr>
              <w:framePr w:w="9403"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 ввода в эксплуатацию</w:t>
            </w:r>
          </w:p>
        </w:tc>
      </w:tr>
      <w:tr w:rsidR="00BA386C" w:rsidRPr="00BA386C" w:rsidTr="00BA386C">
        <w:trPr>
          <w:trHeight w:hRule="exact" w:val="326"/>
          <w:jc w:val="center"/>
        </w:trPr>
        <w:tc>
          <w:tcPr>
            <w:tcW w:w="9403" w:type="dxa"/>
            <w:gridSpan w:val="6"/>
            <w:tcBorders>
              <w:top w:val="single" w:sz="4" w:space="0" w:color="auto"/>
              <w:left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r>
      <w:tr w:rsidR="00BA386C" w:rsidRPr="00BA386C" w:rsidTr="00BA386C">
        <w:trPr>
          <w:trHeight w:hRule="exact" w:val="38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Чапаева д. 60</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27"/>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Чапаева д. 22</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62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Чапаева д. 22 до Чапаева д. 2</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63</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7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врезки</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13"/>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врезки до ул. Тельмана д. 64</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47 до ул. Тельмана д. 89</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160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3691"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89 до ул. Тельмана д. 97</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89 до ул. Чапаева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Димитрова д.1 до ул. Димитрова д.39</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Димитрова д. 35 до ул. Димитрова д. 37</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63</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колодца ул. Дзержинского</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2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ул. Дзержинского</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3691"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Дзержинского д. 8 до ул. Студеная д. 1</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35"/>
          <w:jc w:val="center"/>
        </w:trPr>
        <w:tc>
          <w:tcPr>
            <w:tcW w:w="422"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14</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Мира д. 2</w:t>
            </w:r>
          </w:p>
        </w:tc>
        <w:tc>
          <w:tcPr>
            <w:tcW w:w="118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150</w:t>
            </w:r>
          </w:p>
        </w:tc>
        <w:tc>
          <w:tcPr>
            <w:tcW w:w="141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Мира д. 2 до ул. Чапаева от ул. Чапаева по ул. Мира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16</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колодца ул. Мира до столовой</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98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17</w:t>
            </w:r>
          </w:p>
        </w:tc>
        <w:tc>
          <w:tcPr>
            <w:tcW w:w="3691"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колодца через гараж, школу, клуб, стадион, возле больницы до ул. Больничная д. 21 один рукав до ул. Больничная д. 9 второй рукав до старого садика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35"/>
          <w:jc w:val="center"/>
        </w:trPr>
        <w:tc>
          <w:tcPr>
            <w:tcW w:w="422"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18</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садика по ул. Березовой</w:t>
            </w:r>
          </w:p>
        </w:tc>
        <w:tc>
          <w:tcPr>
            <w:tcW w:w="118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по ул. Березовой с д.19 по д.24</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45"/>
          <w:jc w:val="center"/>
        </w:trPr>
        <w:tc>
          <w:tcPr>
            <w:tcW w:w="422"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w:t>
            </w:r>
          </w:p>
        </w:tc>
        <w:tc>
          <w:tcPr>
            <w:tcW w:w="369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колодца садика</w:t>
            </w:r>
          </w:p>
        </w:tc>
        <w:tc>
          <w:tcPr>
            <w:tcW w:w="1181"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bl>
    <w:p w:rsidR="00BA386C" w:rsidRPr="00BA386C" w:rsidRDefault="00BA386C" w:rsidP="00BA386C">
      <w:pPr>
        <w:framePr w:w="940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1383" w:right="732" w:bottom="1323" w:left="1583" w:header="0" w:footer="3" w:gutter="0"/>
          <w:cols w:space="720"/>
          <w:noEndnote/>
          <w:docGrid w:linePitch="360"/>
        </w:sect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before="34" w:after="34"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1064" w:right="0" w:bottom="1249" w:left="0" w:header="0" w:footer="3" w:gutter="0"/>
          <w:cols w:space="720"/>
          <w:noEndnote/>
          <w:docGrid w:linePitch="360"/>
        </w:sectPr>
      </w:pPr>
    </w:p>
    <w:p w:rsidR="00BA386C" w:rsidRPr="00BA386C" w:rsidRDefault="00BA386C" w:rsidP="00BA386C">
      <w:pPr>
        <w:widowControl w:val="0"/>
        <w:spacing w:after="0" w:line="317" w:lineRule="exact"/>
        <w:ind w:left="140" w:firstLine="5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Добыча воды осуществляется в соответствии со всеми нормативными документами. Структурный водный баланс по группам абонентов представлен на расчетный срок представлен в таблице 5 и на рисунке 1.</w:t>
      </w:r>
    </w:p>
    <w:p w:rsidR="00BA386C" w:rsidRPr="00BA386C" w:rsidRDefault="006D52C9" w:rsidP="00BA386C">
      <w:pPr>
        <w:widowControl w:val="0"/>
        <w:spacing w:after="0" w:line="317" w:lineRule="exact"/>
        <w:ind w:right="140"/>
        <w:jc w:val="right"/>
        <w:rPr>
          <w:rFonts w:ascii="Times New Roman" w:eastAsia="Times New Roman" w:hAnsi="Times New Roman" w:cs="Times New Roman"/>
          <w:color w:val="000000"/>
          <w:sz w:val="24"/>
          <w:szCs w:val="24"/>
          <w:lang w:eastAsia="ru-RU" w:bidi="ru-RU"/>
        </w:rPr>
      </w:pPr>
      <w:r w:rsidRPr="006D52C9">
        <w:rPr>
          <w:noProof/>
        </w:rPr>
        <w:pict>
          <v:shapetype id="_x0000_t202" coordsize="21600,21600" o:spt="202" path="m,l,21600r21600,l21600,xe">
            <v:stroke joinstyle="miter"/>
            <v:path gradientshapeok="t" o:connecttype="rect"/>
          </v:shapetype>
          <v:shape id="Text Box 12" o:spid="_x0000_s1034" type="#_x0000_t202" style="position:absolute;left:0;text-align:left;margin-left:74.05pt;margin-top:199.5pt;width:21.1pt;height:128.5pt;z-index:-251655168;visibility:visible;mso-wrap-distance-left:71.75pt;mso-wrap-distance-top:33.2pt;mso-wrap-distance-right:5pt;mso-wrap-distance-bottom:20.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oMrQIAAKs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" filled="f" stroked="f">
            <v:textbox style="mso-next-textbox:#Text Box 12;mso-fit-shape-to-text:t" inset="0,0,0,0">
              <w:txbxContent>
                <w:p w:rsidR="00BA386C" w:rsidRDefault="00BA386C" w:rsidP="00BA386C">
                  <w:pPr>
                    <w:pStyle w:val="6"/>
                    <w:shd w:val="clear" w:color="auto" w:fill="auto"/>
                    <w:ind w:firstLine="0"/>
                  </w:pPr>
                  <w:r>
                    <w:t>200</w:t>
                  </w:r>
                </w:p>
                <w:p w:rsidR="00BA386C" w:rsidRDefault="00BA386C" w:rsidP="00BA386C">
                  <w:pPr>
                    <w:pStyle w:val="6"/>
                    <w:shd w:val="clear" w:color="auto" w:fill="auto"/>
                    <w:ind w:firstLine="0"/>
                  </w:pPr>
                  <w:r>
                    <w:t>150</w:t>
                  </w:r>
                </w:p>
                <w:p w:rsidR="00BA386C" w:rsidRDefault="00BA386C" w:rsidP="00BA386C">
                  <w:pPr>
                    <w:pStyle w:val="6"/>
                    <w:shd w:val="clear" w:color="auto" w:fill="auto"/>
                    <w:ind w:firstLine="0"/>
                  </w:pPr>
                  <w:r>
                    <w:t>100</w:t>
                  </w:r>
                </w:p>
                <w:p w:rsidR="00BA386C" w:rsidRDefault="00BA386C" w:rsidP="00BA386C">
                  <w:pPr>
                    <w:pStyle w:val="6"/>
                    <w:shd w:val="clear" w:color="auto" w:fill="auto"/>
                    <w:ind w:firstLine="0"/>
                  </w:pPr>
                  <w:r>
                    <w:t>50</w:t>
                  </w:r>
                </w:p>
                <w:p w:rsidR="00BA386C" w:rsidRDefault="00BA386C" w:rsidP="00BA386C">
                  <w:pPr>
                    <w:pStyle w:val="6"/>
                    <w:shd w:val="clear" w:color="auto" w:fill="auto"/>
                    <w:ind w:firstLine="0"/>
                  </w:pPr>
                  <w:r>
                    <w:t>0</w:t>
                  </w:r>
                </w:p>
              </w:txbxContent>
            </v:textbox>
            <w10:wrap type="topAndBottom" anchorx="margin"/>
          </v:shape>
        </w:pict>
      </w:r>
      <w:r w:rsidRPr="006D52C9">
        <w:rPr>
          <w:noProof/>
        </w:rPr>
        <w:pict>
          <v:shape id="Text Box 11" o:spid="_x0000_s1033" type="#_x0000_t202" style="position:absolute;left:0;text-align:left;margin-left:128.3pt;margin-top:184.55pt;width:26.4pt;height:9pt;z-index:-251654144;visibility:visible;mso-wrap-distance-left:5pt;mso-wrap-distance-top:18.25pt;mso-wrap-distance-right:16.8pt;mso-wrap-distance-bottom: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mNsQIAALE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" filled="f" stroked="f">
            <v:textbox style="mso-next-textbox:#Text Box 11;mso-fit-shape-to-text:t" inset="0,0,0,0">
              <w:txbxContent>
                <w:p w:rsidR="00BA386C" w:rsidRDefault="00BA386C" w:rsidP="00BA386C">
                  <w:pPr>
                    <w:pStyle w:val="24"/>
                    <w:shd w:val="clear" w:color="auto" w:fill="auto"/>
                    <w:spacing w:line="180" w:lineRule="exact"/>
                  </w:pPr>
                  <w:r>
                    <w:t>234,6</w:t>
                  </w:r>
                </w:p>
              </w:txbxContent>
            </v:textbox>
            <w10:wrap type="topAndBottom" anchorx="margin"/>
          </v:shape>
        </w:pict>
      </w:r>
      <w:r w:rsidR="00BA386C" w:rsidRPr="00BA386C">
        <w:rPr>
          <w:rFonts w:ascii="Times New Roman" w:eastAsia="Times New Roman" w:hAnsi="Times New Roman" w:cs="Times New Roman"/>
          <w:noProof/>
          <w:color w:val="000000"/>
          <w:sz w:val="24"/>
          <w:szCs w:val="24"/>
          <w:lang w:eastAsia="ru-RU"/>
        </w:rPr>
        <w:drawing>
          <wp:anchor distT="231775" distB="42545" distL="63500" distR="213360" simplePos="0" relativeHeight="251663360" behindDoc="1" locked="0" layoutInCell="1" allowOverlap="1">
            <wp:simplePos x="0" y="0"/>
            <wp:positionH relativeFrom="margin">
              <wp:posOffset>1245235</wp:posOffset>
            </wp:positionH>
            <wp:positionV relativeFrom="paragraph">
              <wp:posOffset>2423160</wp:posOffset>
            </wp:positionV>
            <wp:extent cx="640080" cy="1688465"/>
            <wp:effectExtent l="0" t="0" r="7620" b="6985"/>
            <wp:wrapTopAndBottom/>
            <wp:docPr id="23" name="Рисунок 10" descr="C:\Users\73B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3B5~1\AppData\Local\Temp\FineReader12.00\media\image2.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1688465"/>
                    </a:xfrm>
                    <a:prstGeom prst="rect">
                      <a:avLst/>
                    </a:prstGeom>
                    <a:noFill/>
                  </pic:spPr>
                </pic:pic>
              </a:graphicData>
            </a:graphic>
          </wp:anchor>
        </w:drawing>
      </w:r>
      <w:r w:rsidRPr="006D52C9">
        <w:rPr>
          <w:noProof/>
        </w:rPr>
        <w:pict>
          <v:shape id="Text Box 9" o:spid="_x0000_s1032" type="#_x0000_t202" style="position:absolute;left:0;text-align:left;margin-left:191.15pt;margin-top:269pt;width:22.1pt;height:9pt;z-index:-251652096;visibility:visible;mso-wrap-distance-left:5pt;mso-wrap-distance-top:102.7pt;mso-wrap-distance-right:84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DsAIAALA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" filled="f" stroked="f">
            <v:textbox style="mso-next-textbox:#Text Box 9;mso-fit-shape-to-text:t" inset="0,0,0,0">
              <w:txbxContent>
                <w:p w:rsidR="00BA386C" w:rsidRDefault="00BA386C" w:rsidP="00BA386C">
                  <w:pPr>
                    <w:pStyle w:val="6"/>
                    <w:shd w:val="clear" w:color="auto" w:fill="auto"/>
                    <w:spacing w:line="180" w:lineRule="exact"/>
                    <w:ind w:firstLine="0"/>
                    <w:jc w:val="left"/>
                  </w:pPr>
                  <w:r>
                    <w:t>71,4</w:t>
                  </w:r>
                </w:p>
              </w:txbxContent>
            </v:textbox>
            <w10:wrap type="topAndBottom" anchorx="margin"/>
          </v:shape>
        </w:pict>
      </w:r>
      <w:r w:rsidRPr="006D52C9">
        <w:rPr>
          <w:noProof/>
        </w:rPr>
        <w:pict>
          <v:shape id="Text Box 8" o:spid="_x0000_s1031" type="#_x0000_t202" style="position:absolute;left:0;text-align:left;margin-left:171.5pt;margin-top:275.75pt;width:21.1pt;height:9pt;z-index:-251651072;visibility:visible;mso-wrap-distance-left:5pt;mso-wrap-distance-right:5pt;mso-wrap-distance-bottom:6.2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K2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" filled="f" stroked="f">
            <v:textbox style="mso-next-textbox:#Text Box 8;mso-fit-shape-to-text:t" inset="0,0,0,0">
              <w:txbxContent>
                <w:p w:rsidR="00BA386C" w:rsidRDefault="00BA386C" w:rsidP="00BA386C">
                  <w:pPr>
                    <w:pStyle w:val="24"/>
                    <w:shd w:val="clear" w:color="auto" w:fill="auto"/>
                    <w:spacing w:line="180" w:lineRule="exact"/>
                  </w:pPr>
                  <w:r>
                    <w:t>59,5</w:t>
                  </w:r>
                </w:p>
              </w:txbxContent>
            </v:textbox>
            <w10:wrap type="topAndBottom" anchorx="margin"/>
          </v:shape>
        </w:pict>
      </w:r>
      <w:r w:rsidR="00BA386C" w:rsidRPr="00BA386C">
        <w:rPr>
          <w:rFonts w:ascii="Times New Roman" w:eastAsia="Times New Roman" w:hAnsi="Times New Roman" w:cs="Times New Roman"/>
          <w:noProof/>
          <w:color w:val="000000"/>
          <w:sz w:val="24"/>
          <w:szCs w:val="24"/>
          <w:lang w:eastAsia="ru-RU"/>
        </w:rPr>
        <w:drawing>
          <wp:anchor distT="0" distB="79375" distL="63500" distR="63500" simplePos="0" relativeHeight="251666432" behindDoc="1" locked="0" layoutInCell="1" allowOverlap="1">
            <wp:simplePos x="0" y="0"/>
            <wp:positionH relativeFrom="margin">
              <wp:posOffset>2220595</wp:posOffset>
            </wp:positionH>
            <wp:positionV relativeFrom="paragraph">
              <wp:posOffset>3599815</wp:posOffset>
            </wp:positionV>
            <wp:extent cx="438785" cy="475615"/>
            <wp:effectExtent l="0" t="0" r="0" b="635"/>
            <wp:wrapTopAndBottom/>
            <wp:docPr id="26" name="Рисунок 7" descr="C:\Users\73B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3B5~1\AppData\Local\Temp\FineReader12.00\media\image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475615"/>
                    </a:xfrm>
                    <a:prstGeom prst="rect">
                      <a:avLst/>
                    </a:prstGeom>
                    <a:noFill/>
                  </pic:spPr>
                </pic:pic>
              </a:graphicData>
            </a:graphic>
          </wp:anchor>
        </w:drawing>
      </w:r>
      <w:r w:rsidRPr="006D52C9">
        <w:rPr>
          <w:noProof/>
        </w:rPr>
        <w:pict>
          <v:shape id="Text Box 6" o:spid="_x0000_s1030" type="#_x0000_t202" style="position:absolute;left:0;text-align:left;margin-left:232.9pt;margin-top:293.5pt;width:40.8pt;height:9pt;z-index:-251649024;visibility:visible;mso-wrap-distance-left:5pt;mso-wrap-distance-top:127.2pt;mso-wrap-distance-right:23.5pt;mso-wrap-distance-bottom:21.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" filled="f" stroked="f">
            <v:textbox style="mso-next-textbox:#Text Box 6;mso-fit-shape-to-text:t" inset="0,0,0,0">
              <w:txbxContent>
                <w:p w:rsidR="00BA386C" w:rsidRDefault="00BA386C" w:rsidP="00BA386C">
                  <w:pPr>
                    <w:pStyle w:val="6"/>
                    <w:shd w:val="clear" w:color="auto" w:fill="auto"/>
                    <w:spacing w:line="180" w:lineRule="exact"/>
                    <w:ind w:firstLine="0"/>
                    <w:jc w:val="left"/>
                  </w:pPr>
                  <w:r>
                    <w:t>19,6</w:t>
                  </w:r>
                  <w:r>
                    <w:rPr>
                      <w:vertAlign w:val="superscript"/>
                    </w:rPr>
                    <w:t>23,5</w:t>
                  </w:r>
                </w:p>
              </w:txbxContent>
            </v:textbox>
            <w10:wrap type="topAndBottom" anchorx="margin"/>
          </v:shape>
        </w:pict>
      </w:r>
      <w:r w:rsidRPr="006D52C9">
        <w:rPr>
          <w:noProof/>
        </w:rPr>
        <w:pict>
          <v:shape id="Text Box 5" o:spid="_x0000_s1029" type="#_x0000_t202" style="position:absolute;left:0;text-align:left;margin-left:297.25pt;margin-top:241.6pt;width:107.5pt;height:49pt;z-index:-251648000;visibility:visible;mso-wrap-distance-left:5pt;mso-wrap-distance-top:75.25pt;mso-wrap-distance-right:78.5pt;mso-wrap-distance-bottom:55.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" filled="f" stroked="f">
            <v:textbox style="mso-next-textbox:#Text Box 5;mso-fit-shape-to-text:t" inset="0,0,0,0">
              <w:txbxContent>
                <w:p w:rsidR="00BA386C" w:rsidRDefault="00BA386C" w:rsidP="00BA386C">
                  <w:pPr>
                    <w:pStyle w:val="6"/>
                    <w:numPr>
                      <w:ilvl w:val="0"/>
                      <w:numId w:val="14"/>
                    </w:numPr>
                    <w:shd w:val="clear" w:color="auto" w:fill="auto"/>
                    <w:tabs>
                      <w:tab w:val="left" w:pos="158"/>
                    </w:tabs>
                    <w:spacing w:after="60" w:line="230" w:lineRule="exact"/>
                    <w:ind w:left="180" w:right="540"/>
                    <w:jc w:val="left"/>
                  </w:pPr>
                  <w:r>
                    <w:t>Среднесуточный расход воды</w:t>
                  </w:r>
                </w:p>
                <w:p w:rsidR="00BA386C" w:rsidRDefault="00BA386C" w:rsidP="00BA386C">
                  <w:pPr>
                    <w:pStyle w:val="6"/>
                    <w:numPr>
                      <w:ilvl w:val="0"/>
                      <w:numId w:val="14"/>
                    </w:numPr>
                    <w:shd w:val="clear" w:color="auto" w:fill="auto"/>
                    <w:tabs>
                      <w:tab w:val="left" w:pos="149"/>
                    </w:tabs>
                    <w:spacing w:line="230" w:lineRule="exact"/>
                    <w:ind w:left="180"/>
                    <w:jc w:val="left"/>
                  </w:pPr>
                  <w:r>
                    <w:t>Максимальный расход воды</w:t>
                  </w:r>
                </w:p>
              </w:txbxContent>
            </v:textbox>
            <w10:wrap type="topAndBottom" anchorx="margin"/>
          </v:shape>
        </w:pict>
      </w:r>
      <w:r w:rsidRPr="006D52C9">
        <w:rPr>
          <w:noProof/>
        </w:rPr>
        <w:pict>
          <v:shape id="Text Box 4" o:spid="_x0000_s1028" type="#_x0000_t202" style="position:absolute;left:0;text-align:left;margin-left:105.25pt;margin-top:325.05pt;width:169.45pt;height:22.6pt;z-index:-251646976;visibility:visible;mso-wrap-distance-left:102.95pt;mso-wrap-distance-top:1.3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jy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" filled="f" stroked="f">
            <v:textbox style="mso-next-textbox:#Text Box 4;mso-fit-shape-to-text:t" inset="0,0,0,0">
              <w:txbxContent>
                <w:p w:rsidR="00BA386C" w:rsidRDefault="00BA386C" w:rsidP="00BA386C">
                  <w:pPr>
                    <w:pStyle w:val="6"/>
                    <w:shd w:val="clear" w:color="auto" w:fill="auto"/>
                    <w:spacing w:line="226" w:lineRule="exact"/>
                    <w:ind w:firstLine="0"/>
                  </w:pPr>
                  <w:r>
                    <w:t>Население Поливочные Прочие нужды расходы</w:t>
                  </w:r>
                </w:p>
              </w:txbxContent>
            </v:textbox>
            <w10:wrap type="topAndBottom" anchorx="margin"/>
          </v:shape>
        </w:pict>
      </w:r>
      <w:r w:rsidR="00BA386C" w:rsidRPr="00BA386C">
        <w:rPr>
          <w:rFonts w:ascii="Times New Roman" w:eastAsia="Times New Roman" w:hAnsi="Times New Roman" w:cs="Times New Roman"/>
          <w:color w:val="000000"/>
          <w:sz w:val="24"/>
          <w:szCs w:val="24"/>
          <w:lang w:eastAsia="ru-RU" w:bidi="ru-RU"/>
        </w:rPr>
        <w:t>Таблица 5</w:t>
      </w:r>
    </w:p>
    <w:p w:rsidR="00BA386C" w:rsidRPr="00BA386C" w:rsidRDefault="00BA386C" w:rsidP="00BA386C">
      <w:pPr>
        <w:framePr w:w="9619"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u w:val="single"/>
          <w:lang w:eastAsia="ru-RU" w:bidi="ru-RU"/>
        </w:rPr>
        <w:t>Структурный водный баланс по группам абонентов на расчетный срок</w:t>
      </w:r>
    </w:p>
    <w:tbl>
      <w:tblPr>
        <w:tblOverlap w:val="never"/>
        <w:tblW w:w="0" w:type="auto"/>
        <w:jc w:val="center"/>
        <w:tblLayout w:type="fixed"/>
        <w:tblCellMar>
          <w:left w:w="10" w:type="dxa"/>
          <w:right w:w="10" w:type="dxa"/>
        </w:tblCellMar>
        <w:tblLook w:val="0000"/>
      </w:tblPr>
      <w:tblGrid>
        <w:gridCol w:w="3485"/>
        <w:gridCol w:w="3360"/>
        <w:gridCol w:w="2774"/>
      </w:tblGrid>
      <w:tr w:rsidR="00BA386C" w:rsidRPr="00BA386C" w:rsidTr="00BA386C">
        <w:trPr>
          <w:trHeight w:hRule="exact" w:val="302"/>
          <w:jc w:val="center"/>
        </w:trPr>
        <w:tc>
          <w:tcPr>
            <w:tcW w:w="3485"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потребителей Кривоносовского СП</w:t>
            </w:r>
          </w:p>
        </w:tc>
        <w:tc>
          <w:tcPr>
            <w:tcW w:w="6134" w:type="dxa"/>
            <w:gridSpan w:val="2"/>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Расчетный срок</w:t>
            </w:r>
          </w:p>
        </w:tc>
      </w:tr>
      <w:tr w:rsidR="00BA386C" w:rsidRPr="00BA386C" w:rsidTr="00BA386C">
        <w:trPr>
          <w:trHeight w:hRule="exact" w:val="648"/>
          <w:jc w:val="center"/>
        </w:trPr>
        <w:tc>
          <w:tcPr>
            <w:tcW w:w="3485" w:type="dxa"/>
            <w:vMerge/>
            <w:tcBorders>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360"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3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Среднесуточный расход воды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277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3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Максимальный расход воды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307"/>
          <w:jc w:val="center"/>
        </w:trPr>
        <w:tc>
          <w:tcPr>
            <w:tcW w:w="3485"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Население</w:t>
            </w:r>
          </w:p>
        </w:tc>
        <w:tc>
          <w:tcPr>
            <w:tcW w:w="3360"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195,5</w:t>
            </w:r>
          </w:p>
        </w:tc>
        <w:tc>
          <w:tcPr>
            <w:tcW w:w="277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234,6</w:t>
            </w:r>
          </w:p>
        </w:tc>
      </w:tr>
      <w:tr w:rsidR="00BA386C" w:rsidRPr="00BA386C" w:rsidTr="00BA386C">
        <w:trPr>
          <w:trHeight w:hRule="exact" w:val="384"/>
          <w:jc w:val="center"/>
        </w:trPr>
        <w:tc>
          <w:tcPr>
            <w:tcW w:w="3485"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Поливочные нужды</w:t>
            </w:r>
          </w:p>
        </w:tc>
        <w:tc>
          <w:tcPr>
            <w:tcW w:w="3360"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59,5</w:t>
            </w:r>
          </w:p>
        </w:tc>
        <w:tc>
          <w:tcPr>
            <w:tcW w:w="277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71,4</w:t>
            </w:r>
          </w:p>
        </w:tc>
      </w:tr>
      <w:tr w:rsidR="00BA386C" w:rsidRPr="00BA386C" w:rsidTr="00BA386C">
        <w:trPr>
          <w:trHeight w:hRule="exact" w:val="629"/>
          <w:jc w:val="center"/>
        </w:trPr>
        <w:tc>
          <w:tcPr>
            <w:tcW w:w="3485"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206" w:lineRule="exact"/>
              <w:ind w:left="460" w:hanging="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Коммунально-бытовые предприятия, промышленность обслуживающая население прочие расходы (10%)</w:t>
            </w:r>
          </w:p>
        </w:tc>
        <w:tc>
          <w:tcPr>
            <w:tcW w:w="3360"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19,6</w:t>
            </w:r>
          </w:p>
        </w:tc>
        <w:tc>
          <w:tcPr>
            <w:tcW w:w="277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23,5</w:t>
            </w:r>
          </w:p>
        </w:tc>
      </w:tr>
      <w:tr w:rsidR="00BA386C" w:rsidRPr="00BA386C" w:rsidTr="00BA386C">
        <w:trPr>
          <w:trHeight w:hRule="exact" w:val="557"/>
          <w:jc w:val="center"/>
        </w:trPr>
        <w:tc>
          <w:tcPr>
            <w:tcW w:w="348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336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274,6</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329,5</w:t>
            </w:r>
          </w:p>
        </w:tc>
      </w:tr>
    </w:tbl>
    <w:p w:rsidR="00BA386C" w:rsidRPr="00BA386C" w:rsidRDefault="00BA386C" w:rsidP="00BA386C">
      <w:pPr>
        <w:framePr w:w="9619" w:wrap="notBeside" w:vAnchor="text" w:hAnchor="text" w:xAlign="center" w:y="1"/>
        <w:widowControl w:val="0"/>
        <w:spacing w:after="0" w:line="514" w:lineRule="exact"/>
        <w:rPr>
          <w:rFonts w:ascii="Times New Roman" w:eastAsia="Times New Roman" w:hAnsi="Times New Roman" w:cs="Times New Roman"/>
          <w:b/>
          <w:bCs/>
          <w:color w:val="000000"/>
          <w:sz w:val="18"/>
          <w:szCs w:val="18"/>
          <w:lang w:eastAsia="ru-RU" w:bidi="ru-RU"/>
        </w:rPr>
      </w:pPr>
      <w:r w:rsidRPr="00BA386C">
        <w:rPr>
          <w:rFonts w:ascii="Times New Roman" w:eastAsia="Times New Roman" w:hAnsi="Times New Roman" w:cs="Times New Roman"/>
          <w:b/>
          <w:bCs/>
          <w:color w:val="000000"/>
          <w:sz w:val="18"/>
          <w:szCs w:val="18"/>
          <w:lang w:eastAsia="ru-RU" w:bidi="ru-RU"/>
        </w:rPr>
        <w:t>250</w:t>
      </w:r>
    </w:p>
    <w:p w:rsidR="00BA386C" w:rsidRPr="00BA386C" w:rsidRDefault="00BA386C" w:rsidP="00BA386C">
      <w:pPr>
        <w:framePr w:w="961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287" w:line="240" w:lineRule="exact"/>
        <w:ind w:left="2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Рисунок 1 Водный баланс по группам абонентов</w:t>
      </w:r>
    </w:p>
    <w:p w:rsidR="00BA386C" w:rsidRPr="00BA386C" w:rsidRDefault="00BA386C" w:rsidP="00BA386C">
      <w:pPr>
        <w:widowControl w:val="0"/>
        <w:spacing w:after="0" w:line="317" w:lineRule="exact"/>
        <w:ind w:firstLine="8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BA386C" w:rsidRPr="00BA386C" w:rsidRDefault="00BA386C" w:rsidP="00BA386C">
      <w:pPr>
        <w:widowControl w:val="0"/>
        <w:spacing w:after="0" w:line="317" w:lineRule="exact"/>
        <w:ind w:firstLine="7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Территориальный баланс подачи воды по технологическим зонам представлен в таблице 6.</w:t>
      </w:r>
    </w:p>
    <w:p w:rsidR="00BA386C" w:rsidRPr="00BA386C" w:rsidRDefault="00BA386C" w:rsidP="00BA386C">
      <w:pPr>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6</w:t>
      </w:r>
    </w:p>
    <w:p w:rsidR="00BA386C" w:rsidRPr="00BA386C" w:rsidRDefault="00BA386C" w:rsidP="00BA386C">
      <w:pPr>
        <w:framePr w:w="8448" w:wrap="notBeside" w:vAnchor="text" w:hAnchor="text" w:xAlign="center" w:y="1"/>
        <w:widowControl w:val="0"/>
        <w:tabs>
          <w:tab w:val="left" w:leader="underscore" w:pos="542"/>
        </w:tabs>
        <w:spacing w:after="0" w:line="240" w:lineRule="exact"/>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ab/>
      </w:r>
      <w:r w:rsidRPr="00BA386C">
        <w:rPr>
          <w:rFonts w:ascii="Times New Roman" w:eastAsia="Times New Roman" w:hAnsi="Times New Roman" w:cs="Times New Roman"/>
          <w:b/>
          <w:bCs/>
          <w:color w:val="000000"/>
          <w:sz w:val="24"/>
          <w:szCs w:val="24"/>
          <w:u w:val="single"/>
          <w:lang w:eastAsia="ru-RU" w:bidi="ru-RU"/>
        </w:rPr>
        <w:t>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000"/>
      </w:tblPr>
      <w:tblGrid>
        <w:gridCol w:w="562"/>
        <w:gridCol w:w="2794"/>
        <w:gridCol w:w="2544"/>
        <w:gridCol w:w="2549"/>
      </w:tblGrid>
      <w:tr w:rsidR="00BA386C" w:rsidRPr="00BA386C" w:rsidTr="00BA386C">
        <w:trPr>
          <w:trHeight w:hRule="exact" w:val="48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6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8448" w:wrap="notBeside" w:vAnchor="text" w:hAnchor="text" w:xAlign="center" w:y="1"/>
              <w:widowControl w:val="0"/>
              <w:spacing w:before="60"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2794" w:type="dxa"/>
            <w:tcBorders>
              <w:top w:val="single" w:sz="4" w:space="0" w:color="auto"/>
              <w:left w:val="single" w:sz="4" w:space="0" w:color="auto"/>
            </w:tcBorders>
            <w:shd w:val="clear" w:color="auto" w:fill="FFFFFF"/>
            <w:vAlign w:val="center"/>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скважин</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/час</w:t>
            </w:r>
          </w:p>
        </w:tc>
        <w:tc>
          <w:tcPr>
            <w:tcW w:w="254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24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79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w:t>
            </w:r>
          </w:p>
        </w:tc>
        <w:tc>
          <w:tcPr>
            <w:tcW w:w="2549"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9б0</w:t>
            </w:r>
          </w:p>
        </w:tc>
      </w:tr>
      <w:tr w:rsidR="00BA386C" w:rsidRPr="00BA386C" w:rsidTr="00BA386C">
        <w:trPr>
          <w:trHeight w:hRule="exact" w:val="24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79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 Крамаренков</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254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r>
      <w:tr w:rsidR="00BA386C" w:rsidRPr="00BA386C" w:rsidTr="00BA386C">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tc>
        <w:tc>
          <w:tcPr>
            <w:tcW w:w="2544"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960</w:t>
            </w:r>
          </w:p>
        </w:tc>
      </w:tr>
    </w:tbl>
    <w:p w:rsidR="00BA386C" w:rsidRPr="00BA386C" w:rsidRDefault="00BA386C" w:rsidP="00BA386C">
      <w:pPr>
        <w:framePr w:w="844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23" w:after="0" w:line="312" w:lineRule="exact"/>
        <w:ind w:firstLine="8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r w:rsidRPr="00BA386C">
        <w:rPr>
          <w:rFonts w:ascii="Times New Roman" w:eastAsia="Times New Roman" w:hAnsi="Times New Roman" w:cs="Times New Roman"/>
          <w:color w:val="000000"/>
          <w:sz w:val="24"/>
          <w:szCs w:val="24"/>
          <w:lang w:eastAsia="ru-RU" w:bidi="ru-RU"/>
        </w:rPr>
        <w:br w:type="page"/>
      </w:r>
    </w:p>
    <w:p w:rsidR="00BA386C" w:rsidRPr="00BA386C" w:rsidRDefault="00BA386C" w:rsidP="00BA386C">
      <w:pPr>
        <w:widowControl w:val="0"/>
        <w:spacing w:after="0" w:line="274"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табл.1 СП 31.13330.2012 удельное среднесуточное (за год) хозяйственно</w:t>
      </w:r>
      <w:r w:rsidRPr="00BA386C">
        <w:rPr>
          <w:rFonts w:ascii="Times New Roman" w:eastAsia="Times New Roman" w:hAnsi="Times New Roman" w:cs="Times New Roman"/>
          <w:color w:val="000000"/>
          <w:sz w:val="24"/>
          <w:szCs w:val="24"/>
          <w:lang w:eastAsia="ru-RU" w:bidi="ru-RU"/>
        </w:rPr>
        <w:softHyphen/>
        <w:t>питьевое водопотребление в населенных пунктах на одного жителя составляет 125-160 л/сут.</w:t>
      </w:r>
    </w:p>
    <w:p w:rsidR="00BA386C" w:rsidRPr="00BA386C" w:rsidRDefault="00BA386C" w:rsidP="00BA386C">
      <w:pPr>
        <w:widowControl w:val="0"/>
        <w:spacing w:after="146" w:line="274" w:lineRule="exact"/>
        <w:ind w:firstLine="820"/>
        <w:jc w:val="both"/>
        <w:rPr>
          <w:rFonts w:ascii="Times New Roman" w:eastAsia="Times New Roman" w:hAnsi="Times New Roman" w:cs="Times New Roman"/>
          <w:color w:val="000000"/>
          <w:sz w:val="24"/>
          <w:szCs w:val="24"/>
          <w:lang w:eastAsia="ru-RU" w:bidi="ru-RU"/>
        </w:rPr>
      </w:pPr>
      <w:bookmarkStart w:id="11" w:name="bookmark11"/>
      <w:r w:rsidRPr="00BA386C">
        <w:rPr>
          <w:rFonts w:ascii="Times New Roman" w:eastAsia="Times New Roman" w:hAnsi="Times New Roman" w:cs="Times New Roman"/>
          <w:color w:val="000000"/>
          <w:sz w:val="24"/>
          <w:szCs w:val="24"/>
          <w:lang w:eastAsia="ru-RU" w:bidi="ru-RU"/>
        </w:rPr>
        <w:t>Согласно табл.3 СП 31.13330.2012 удельное среднесуточное за поливочный сезон потребление воды на поливку в расчете на одного жителя составляет 50-90 л/сут.</w:t>
      </w:r>
      <w:bookmarkEnd w:id="11"/>
    </w:p>
    <w:p w:rsidR="00BA386C" w:rsidRPr="00BA386C" w:rsidRDefault="00BA386C" w:rsidP="00BA386C">
      <w:pPr>
        <w:keepNext/>
        <w:keepLines/>
        <w:widowControl w:val="0"/>
        <w:numPr>
          <w:ilvl w:val="0"/>
          <w:numId w:val="13"/>
        </w:numPr>
        <w:tabs>
          <w:tab w:val="left" w:pos="66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12" w:name="bookmark12"/>
      <w:r w:rsidRPr="00BA386C">
        <w:rPr>
          <w:rFonts w:ascii="Times New Roman" w:eastAsia="Times New Roman" w:hAnsi="Times New Roman" w:cs="Times New Roman"/>
          <w:b/>
          <w:bCs/>
          <w:color w:val="000000"/>
          <w:sz w:val="24"/>
          <w:szCs w:val="24"/>
          <w:lang w:eastAsia="ru-RU" w:bidi="ru-RU"/>
        </w:rPr>
        <w:t>Водоотведение</w:t>
      </w:r>
      <w:bookmarkEnd w:id="12"/>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централизованной канализации в Кривоносовском сельском поселении отсутствует. Канализование зданий, имеющих внутреннюю канализацию, происходит в выгребы с последующей фильтрацией в грунт или вывозом специальной техникой.</w:t>
      </w:r>
    </w:p>
    <w:p w:rsidR="00BA386C" w:rsidRPr="00BA386C" w:rsidRDefault="00BA386C" w:rsidP="00BA386C">
      <w:pPr>
        <w:widowControl w:val="0"/>
        <w:spacing w:after="18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поселения ливневая канализация отсутствует.</w:t>
      </w:r>
    </w:p>
    <w:p w:rsidR="00BA386C" w:rsidRPr="00BA386C" w:rsidRDefault="00BA386C" w:rsidP="00BA386C">
      <w:pPr>
        <w:keepNext/>
        <w:keepLines/>
        <w:widowControl w:val="0"/>
        <w:numPr>
          <w:ilvl w:val="0"/>
          <w:numId w:val="13"/>
        </w:numPr>
        <w:tabs>
          <w:tab w:val="left" w:pos="66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13" w:name="bookmark13"/>
      <w:bookmarkStart w:id="14" w:name="bookmark14"/>
      <w:r w:rsidRPr="00BA386C">
        <w:rPr>
          <w:rFonts w:ascii="Times New Roman" w:eastAsia="Times New Roman" w:hAnsi="Times New Roman" w:cs="Times New Roman"/>
          <w:b/>
          <w:bCs/>
          <w:color w:val="000000"/>
          <w:sz w:val="24"/>
          <w:szCs w:val="24"/>
          <w:lang w:eastAsia="ru-RU" w:bidi="ru-RU"/>
        </w:rPr>
        <w:t>Газоснабжение</w:t>
      </w:r>
      <w:bookmarkEnd w:id="13"/>
      <w:bookmarkEnd w:id="14"/>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Газоснабжение Кривоносовского сельского поселения производится на базе природного газа через ГРП №32 от «Поддубное» Распределение газа по поселению осуществляется по «2-х ступенчатой схеме: 1-я ступень - газопровод высокого давления (0.6 МПа), 2-я ступень - газопровод среднего давления (0.03 МПа). Связь между ступенями осуществляется через газорегуляторные пункты (ГРП, ШРП), всего в поселении имеется 1 ГРП и 11 ШРП. По типу прокладки газопроводы всех категорий давления делятся на подземный и надземный. Надземный тип прокладки для газопровода низкого давления.</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газораспределительных пунктов представлена в таблице 7.</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7</w:t>
      </w:r>
    </w:p>
    <w:p w:rsidR="00BA386C" w:rsidRPr="00BA386C" w:rsidRDefault="00BA386C" w:rsidP="00BA386C">
      <w:pPr>
        <w:framePr w:w="9586" w:wrap="notBeside" w:vAnchor="text" w:hAnchor="text" w:xAlign="center" w:y="1"/>
        <w:widowControl w:val="0"/>
        <w:spacing w:after="0" w:line="317"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газорегуляторных пунктов</w:t>
      </w:r>
    </w:p>
    <w:tbl>
      <w:tblPr>
        <w:tblOverlap w:val="never"/>
        <w:tblW w:w="0" w:type="auto"/>
        <w:jc w:val="center"/>
        <w:tblLayout w:type="fixed"/>
        <w:tblCellMar>
          <w:left w:w="10" w:type="dxa"/>
          <w:right w:w="10" w:type="dxa"/>
        </w:tblCellMar>
        <w:tblLook w:val="0000"/>
      </w:tblPr>
      <w:tblGrid>
        <w:gridCol w:w="528"/>
        <w:gridCol w:w="1882"/>
        <w:gridCol w:w="1690"/>
        <w:gridCol w:w="1094"/>
        <w:gridCol w:w="1973"/>
        <w:gridCol w:w="1200"/>
        <w:gridCol w:w="1219"/>
      </w:tblGrid>
      <w:tr w:rsidR="00BA386C" w:rsidRPr="00BA386C" w:rsidTr="00BA386C">
        <w:trPr>
          <w:trHeight w:hRule="exact" w:val="638"/>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188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ГРП</w:t>
            </w:r>
          </w:p>
        </w:tc>
        <w:tc>
          <w:tcPr>
            <w:tcW w:w="169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Местонахождение</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ГРП</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ГРП</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 тыс. м3/час</w:t>
            </w:r>
          </w:p>
        </w:tc>
        <w:tc>
          <w:tcPr>
            <w:tcW w:w="120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Давление до ГРП, Мпа</w:t>
            </w:r>
          </w:p>
        </w:tc>
        <w:tc>
          <w:tcPr>
            <w:tcW w:w="12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Давление после ГРС, Мпа</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 азорегуляторный модульный пункт однониточный</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24А</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ГРПМ</w:t>
            </w:r>
            <w:r w:rsidRPr="00BA386C">
              <w:rPr>
                <w:rFonts w:ascii="Times New Roman" w:eastAsia="Times New Roman" w:hAnsi="Times New Roman" w:cs="Times New Roman"/>
                <w:color w:val="000000"/>
                <w:sz w:val="17"/>
                <w:szCs w:val="17"/>
                <w:lang w:val="en-US" w:bidi="en-US"/>
              </w:rPr>
              <w:t>-I</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2386</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49А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1)</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247</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Больничная, 27</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2)</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265</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Димитрова, 21А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3)</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124</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840"/>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188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Дзержинского,</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24А</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4)</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154</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Студеная, 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ГРПН-300 (ШРП № 5)</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58</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Мира, 11А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6)</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190</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Заречная, 7А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7)</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114</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Тельмана, 38А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8)</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188</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8"/>
          <w:jc w:val="center"/>
        </w:trPr>
        <w:tc>
          <w:tcPr>
            <w:tcW w:w="52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882"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Тельмана, 78А</w:t>
            </w:r>
          </w:p>
        </w:tc>
        <w:tc>
          <w:tcPr>
            <w:tcW w:w="1094"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9)</w:t>
            </w:r>
          </w:p>
        </w:tc>
        <w:tc>
          <w:tcPr>
            <w:tcW w:w="197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99</w:t>
            </w:r>
          </w:p>
        </w:tc>
        <w:tc>
          <w:tcPr>
            <w:tcW w:w="120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tblPr>
      <w:tblGrid>
        <w:gridCol w:w="528"/>
        <w:gridCol w:w="1882"/>
        <w:gridCol w:w="1690"/>
        <w:gridCol w:w="1094"/>
        <w:gridCol w:w="1973"/>
        <w:gridCol w:w="1200"/>
        <w:gridCol w:w="1219"/>
      </w:tblGrid>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 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Чапаева, 26А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10)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258</w:t>
            </w:r>
          </w:p>
        </w:tc>
        <w:tc>
          <w:tcPr>
            <w:tcW w:w="120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43"/>
          <w:jc w:val="center"/>
        </w:trPr>
        <w:tc>
          <w:tcPr>
            <w:tcW w:w="52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1882"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19Б</w:t>
            </w:r>
          </w:p>
        </w:tc>
        <w:tc>
          <w:tcPr>
            <w:tcW w:w="1094"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ГРПН-300 (ШРП № 11)</w:t>
            </w:r>
          </w:p>
        </w:tc>
        <w:tc>
          <w:tcPr>
            <w:tcW w:w="197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41</w:t>
            </w:r>
          </w:p>
        </w:tc>
        <w:tc>
          <w:tcPr>
            <w:tcW w:w="120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145"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 данным администрации Кривоносовского сельского поселения:</w:t>
      </w:r>
    </w:p>
    <w:p w:rsidR="00BA386C" w:rsidRPr="00BA386C" w:rsidRDefault="00BA386C" w:rsidP="00BA386C">
      <w:pPr>
        <w:widowControl w:val="0"/>
        <w:numPr>
          <w:ilvl w:val="0"/>
          <w:numId w:val="15"/>
        </w:numPr>
        <w:tabs>
          <w:tab w:val="left" w:pos="1053"/>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общая протяженность газопроводов низкого давления составляет 14,08 км;</w:t>
      </w:r>
    </w:p>
    <w:p w:rsidR="00BA386C" w:rsidRPr="00BA386C" w:rsidRDefault="00BA386C" w:rsidP="00BA386C">
      <w:pPr>
        <w:widowControl w:val="0"/>
        <w:numPr>
          <w:ilvl w:val="0"/>
          <w:numId w:val="15"/>
        </w:numPr>
        <w:tabs>
          <w:tab w:val="left" w:pos="1053"/>
        </w:tabs>
        <w:spacing w:after="24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общая протяженность газопроводов высокого давления составляет 19,82 км.</w:t>
      </w:r>
    </w:p>
    <w:p w:rsidR="00BA386C" w:rsidRPr="00BA386C" w:rsidRDefault="00BA386C" w:rsidP="00BA386C">
      <w:pPr>
        <w:keepNext/>
        <w:keepLines/>
        <w:widowControl w:val="0"/>
        <w:numPr>
          <w:ilvl w:val="0"/>
          <w:numId w:val="13"/>
        </w:numPr>
        <w:tabs>
          <w:tab w:val="left" w:pos="69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15" w:name="bookmark15"/>
      <w:bookmarkStart w:id="16" w:name="bookmark16"/>
      <w:r w:rsidRPr="00BA386C">
        <w:rPr>
          <w:rFonts w:ascii="Times New Roman" w:eastAsia="Times New Roman" w:hAnsi="Times New Roman" w:cs="Times New Roman"/>
          <w:b/>
          <w:bCs/>
          <w:color w:val="000000"/>
          <w:sz w:val="24"/>
          <w:szCs w:val="24"/>
          <w:lang w:eastAsia="ru-RU" w:bidi="ru-RU"/>
        </w:rPr>
        <w:t>Электроснабжение</w:t>
      </w:r>
      <w:bookmarkEnd w:id="15"/>
      <w:bookmarkEnd w:id="16"/>
    </w:p>
    <w:p w:rsidR="00BA386C" w:rsidRPr="00BA386C" w:rsidRDefault="00BA386C" w:rsidP="00BA386C">
      <w:pPr>
        <w:widowControl w:val="0"/>
        <w:spacing w:after="0" w:line="317" w:lineRule="exact"/>
        <w:ind w:right="26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настоящее время электроснабжение потребителей Кривоносовского сельского поселения Россошанского района в основном осуществляется по распределительной сети ВЛ 10кВ от подстанции ПС 35/10кВ "Александровка" (с. Александровка). По балансовой принадлежности объекты электроснабжения Кривоносовского СП относятся к производственному отделению «Лискинские электрические сети», которые входят в состав филиала ПАО «МРСК Центра» - «Воронежэнерго».</w:t>
      </w:r>
    </w:p>
    <w:p w:rsidR="00BA386C" w:rsidRPr="00BA386C" w:rsidRDefault="00BA386C" w:rsidP="00BA386C">
      <w:pPr>
        <w:widowControl w:val="0"/>
        <w:tabs>
          <w:tab w:val="left" w:pos="3595"/>
        </w:tabs>
        <w:spacing w:after="0" w:line="317" w:lineRule="exact"/>
        <w:ind w:right="26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Распределение электроэнергии по потребителям населенных пунктов, входящих в состав поселения, осуществляется через понижающие трансформаторные подстанции 10/0.4 кВ (в количестве 14</w:t>
      </w:r>
      <w:r w:rsidRPr="00BA386C">
        <w:rPr>
          <w:rFonts w:ascii="Times New Roman" w:eastAsia="Times New Roman" w:hAnsi="Times New Roman" w:cs="Times New Roman"/>
          <w:color w:val="000000"/>
          <w:sz w:val="24"/>
          <w:szCs w:val="24"/>
          <w:lang w:eastAsia="ru-RU" w:bidi="ru-RU"/>
        </w:rPr>
        <w:tab/>
        <w:t>ед.). Оборудование на подстанциях находится в</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удовлетворительном состоянии.</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трансформаторных подстанций представлены в таблице 8.</w:t>
      </w:r>
    </w:p>
    <w:p w:rsidR="00BA386C" w:rsidRPr="00BA386C" w:rsidRDefault="00BA386C" w:rsidP="00BA386C">
      <w:pPr>
        <w:framePr w:w="9710"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8</w:t>
      </w:r>
    </w:p>
    <w:p w:rsidR="00BA386C" w:rsidRPr="00BA386C" w:rsidRDefault="00BA386C" w:rsidP="00BA386C">
      <w:pPr>
        <w:framePr w:w="971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Перечень трансформаторных подстанций</w:t>
      </w:r>
    </w:p>
    <w:tbl>
      <w:tblPr>
        <w:tblOverlap w:val="never"/>
        <w:tblW w:w="0" w:type="auto"/>
        <w:jc w:val="center"/>
        <w:tblLayout w:type="fixed"/>
        <w:tblCellMar>
          <w:left w:w="10" w:type="dxa"/>
          <w:right w:w="10" w:type="dxa"/>
        </w:tblCellMar>
        <w:tblLook w:val="0000"/>
      </w:tblPr>
      <w:tblGrid>
        <w:gridCol w:w="821"/>
        <w:gridCol w:w="4032"/>
        <w:gridCol w:w="2424"/>
        <w:gridCol w:w="2434"/>
      </w:tblGrid>
      <w:tr w:rsidR="00BA386C" w:rsidRPr="00BA386C" w:rsidTr="00BA386C">
        <w:trPr>
          <w:trHeight w:hRule="exact" w:val="230"/>
          <w:jc w:val="center"/>
        </w:trPr>
        <w:tc>
          <w:tcPr>
            <w:tcW w:w="821"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п/п</w:t>
            </w:r>
          </w:p>
        </w:tc>
        <w:tc>
          <w:tcPr>
            <w:tcW w:w="4032"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ТП</w:t>
            </w:r>
          </w:p>
        </w:tc>
        <w:tc>
          <w:tcPr>
            <w:tcW w:w="2424"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трансформатора</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Место расположения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ТП-307</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Димитрова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Березовая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ТП-309</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Димитрова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ТП-310</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хутор Крамаренков, улица Садовая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ТП-311</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Чапаева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ТП-312</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Дзержинского</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ТП-313</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Студеная</w:t>
            </w:r>
          </w:p>
        </w:tc>
      </w:tr>
      <w:tr w:rsidR="00BA386C" w:rsidRPr="00BA386C" w:rsidTr="00BA386C">
        <w:trPr>
          <w:trHeight w:hRule="exact" w:val="46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Больничная</w:t>
            </w:r>
          </w:p>
        </w:tc>
      </w:tr>
      <w:tr w:rsidR="00BA386C" w:rsidRPr="00BA386C" w:rsidTr="00BA386C">
        <w:trPr>
          <w:trHeight w:hRule="exact" w:val="44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ТП-319</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Мира</w:t>
            </w:r>
          </w:p>
        </w:tc>
      </w:tr>
      <w:tr w:rsidR="00BA386C" w:rsidRPr="00BA386C" w:rsidTr="00BA386C">
        <w:trPr>
          <w:trHeight w:hRule="exact" w:val="46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ТП-324</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Мира</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ТП-327</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Тельмана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Заречная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ТП-333</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Тельмана</w:t>
            </w:r>
          </w:p>
        </w:tc>
      </w:tr>
      <w:tr w:rsidR="00BA386C" w:rsidRPr="00BA386C" w:rsidTr="00BA386C">
        <w:trPr>
          <w:trHeight w:hRule="exact" w:val="470"/>
          <w:jc w:val="center"/>
        </w:trPr>
        <w:tc>
          <w:tcPr>
            <w:tcW w:w="82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14</w:t>
            </w:r>
          </w:p>
        </w:tc>
        <w:tc>
          <w:tcPr>
            <w:tcW w:w="403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ТП-337</w:t>
            </w:r>
          </w:p>
        </w:tc>
        <w:tc>
          <w:tcPr>
            <w:tcW w:w="242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Березовая</w:t>
            </w:r>
          </w:p>
        </w:tc>
      </w:tr>
    </w:tbl>
    <w:p w:rsidR="00BA386C" w:rsidRPr="00BA386C" w:rsidRDefault="00BA386C" w:rsidP="00BA386C">
      <w:pPr>
        <w:framePr w:w="971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Электрические сети напряжением 10 кВ - трехпроводные. Схема электроснабжения открытая, выполнена проводом АС по опорам ВЛ.</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Электрические сети напряжением 0,4 кВ - четырехпроводные. Схема электроснабжения открытая, выполнена проводом А по опорам ВЛ.</w:t>
      </w:r>
    </w:p>
    <w:p w:rsidR="00BA386C" w:rsidRPr="00BA386C" w:rsidRDefault="00BA386C" w:rsidP="00BA386C">
      <w:pPr>
        <w:widowControl w:val="0"/>
        <w:spacing w:after="30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Протяженность электрических сетей составляет 34 км.</w:t>
      </w:r>
    </w:p>
    <w:p w:rsidR="00BA386C" w:rsidRPr="00BA386C" w:rsidRDefault="00BA386C" w:rsidP="00BA386C">
      <w:pPr>
        <w:keepNext/>
        <w:keepLines/>
        <w:widowControl w:val="0"/>
        <w:numPr>
          <w:ilvl w:val="0"/>
          <w:numId w:val="13"/>
        </w:numPr>
        <w:tabs>
          <w:tab w:val="left" w:pos="66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17" w:name="bookmark17"/>
      <w:bookmarkStart w:id="18" w:name="bookmark18"/>
      <w:r w:rsidRPr="00BA386C">
        <w:rPr>
          <w:rFonts w:ascii="Times New Roman" w:eastAsia="Times New Roman" w:hAnsi="Times New Roman" w:cs="Times New Roman"/>
          <w:b/>
          <w:bCs/>
          <w:color w:val="000000"/>
          <w:sz w:val="24"/>
          <w:szCs w:val="24"/>
          <w:lang w:eastAsia="ru-RU" w:bidi="ru-RU"/>
        </w:rPr>
        <w:t>Сбор и утилизация твердых бытовых отходов</w:t>
      </w:r>
      <w:bookmarkEnd w:id="17"/>
      <w:bookmarkEnd w:id="18"/>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Предприятия по переработке отходов на территории муниципального образования отсутствуют.</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поселке, но и на прилегающих территориях.</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BA386C" w:rsidRPr="00BA386C" w:rsidRDefault="00BA386C" w:rsidP="00BA386C">
      <w:pPr>
        <w:widowControl w:val="0"/>
        <w:spacing w:after="293" w:line="317" w:lineRule="exact"/>
        <w:ind w:firstLine="600"/>
        <w:jc w:val="both"/>
        <w:rPr>
          <w:rFonts w:ascii="Times New Roman" w:eastAsia="Times New Roman" w:hAnsi="Times New Roman" w:cs="Times New Roman"/>
          <w:color w:val="000000"/>
          <w:sz w:val="24"/>
          <w:szCs w:val="24"/>
          <w:lang w:eastAsia="ru-RU" w:bidi="ru-RU"/>
        </w:rPr>
      </w:pPr>
      <w:bookmarkStart w:id="19" w:name="bookmark19"/>
      <w:r w:rsidRPr="00BA386C">
        <w:rPr>
          <w:rFonts w:ascii="Times New Roman" w:eastAsia="Times New Roman" w:hAnsi="Times New Roman" w:cs="Times New Roman"/>
          <w:color w:val="000000"/>
          <w:sz w:val="24"/>
          <w:szCs w:val="24"/>
          <w:lang w:eastAsia="ru-RU" w:bidi="ru-RU"/>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w:t>
      </w:r>
      <w:bookmarkEnd w:id="19"/>
    </w:p>
    <w:p w:rsidR="00BA386C" w:rsidRPr="00BA386C" w:rsidRDefault="00BA386C" w:rsidP="00BA386C">
      <w:pPr>
        <w:keepNext/>
        <w:keepLines/>
        <w:widowControl w:val="0"/>
        <w:numPr>
          <w:ilvl w:val="0"/>
          <w:numId w:val="12"/>
        </w:numPr>
        <w:tabs>
          <w:tab w:val="left" w:pos="1315"/>
        </w:tabs>
        <w:spacing w:after="0" w:line="326" w:lineRule="exact"/>
        <w:jc w:val="both"/>
        <w:outlineLvl w:val="0"/>
        <w:rPr>
          <w:rFonts w:ascii="Times New Roman" w:eastAsia="Times New Roman" w:hAnsi="Times New Roman" w:cs="Times New Roman"/>
          <w:b/>
          <w:bCs/>
          <w:color w:val="000000"/>
          <w:sz w:val="24"/>
          <w:szCs w:val="24"/>
          <w:lang w:eastAsia="ru-RU" w:bidi="ru-RU"/>
        </w:rPr>
      </w:pPr>
      <w:bookmarkStart w:id="20" w:name="bookmark20"/>
      <w:r w:rsidRPr="00BA386C">
        <w:rPr>
          <w:rFonts w:ascii="Times New Roman" w:eastAsia="Times New Roman" w:hAnsi="Times New Roman" w:cs="Times New Roman"/>
          <w:b/>
          <w:bCs/>
          <w:color w:val="000000"/>
          <w:sz w:val="24"/>
          <w:szCs w:val="24"/>
          <w:lang w:eastAsia="ru-RU" w:bidi="ru-RU"/>
        </w:rPr>
        <w:t>Краткий анализ состояния установки приборов учета и энергоресурсосбережения у потребителей</w:t>
      </w:r>
      <w:bookmarkEnd w:id="20"/>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type w:val="continuous"/>
          <w:pgSz w:w="11900" w:h="16840"/>
          <w:pgMar w:top="1064" w:right="658" w:bottom="1249" w:left="1531"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BA386C" w:rsidRPr="00BA386C" w:rsidRDefault="00BA386C" w:rsidP="00BA386C">
      <w:pPr>
        <w:keepNext/>
        <w:keepLines/>
        <w:widowControl w:val="0"/>
        <w:numPr>
          <w:ilvl w:val="0"/>
          <w:numId w:val="16"/>
        </w:numPr>
        <w:tabs>
          <w:tab w:val="left" w:pos="41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21" w:name="bookmark21"/>
      <w:bookmarkStart w:id="22" w:name="bookmark22"/>
      <w:r w:rsidRPr="00BA386C">
        <w:rPr>
          <w:rFonts w:ascii="Times New Roman" w:eastAsia="Times New Roman" w:hAnsi="Times New Roman" w:cs="Times New Roman"/>
          <w:b/>
          <w:bCs/>
          <w:color w:val="000000"/>
          <w:sz w:val="24"/>
          <w:szCs w:val="24"/>
          <w:lang w:eastAsia="ru-RU" w:bidi="ru-RU"/>
        </w:rPr>
        <w:t>Перспективные показатели развития Муниципального образования</w:t>
      </w:r>
      <w:bookmarkEnd w:id="21"/>
      <w:bookmarkEnd w:id="22"/>
    </w:p>
    <w:p w:rsidR="00BA386C" w:rsidRPr="00BA386C" w:rsidRDefault="00BA386C" w:rsidP="00BA386C">
      <w:pPr>
        <w:widowControl w:val="0"/>
        <w:spacing w:after="0" w:line="322" w:lineRule="exact"/>
        <w:ind w:firstLine="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документ территориального планирования муниципального образования до расчётного срока планируется рост численности населения до 0,85 тыс. человек.</w:t>
      </w:r>
    </w:p>
    <w:p w:rsidR="00BA386C" w:rsidRPr="00BA386C" w:rsidRDefault="00BA386C" w:rsidP="00BA386C">
      <w:pPr>
        <w:widowControl w:val="0"/>
        <w:spacing w:after="0" w:line="322" w:lineRule="exact"/>
        <w:ind w:firstLine="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Генеральным планом предусмотрены мероприятия по развитию зон жилой застройки с учётом проведения мероприятий по инженерной подготовке:</w:t>
      </w:r>
    </w:p>
    <w:p w:rsidR="00BA386C" w:rsidRPr="00BA386C" w:rsidRDefault="00BA386C" w:rsidP="00BA386C">
      <w:pPr>
        <w:widowControl w:val="0"/>
        <w:numPr>
          <w:ilvl w:val="0"/>
          <w:numId w:val="11"/>
        </w:numPr>
        <w:tabs>
          <w:tab w:val="left" w:pos="1317"/>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Создание более комфортных условий для проживания жилья;</w:t>
      </w:r>
    </w:p>
    <w:p w:rsidR="00BA386C" w:rsidRPr="00BA386C" w:rsidRDefault="00BA386C" w:rsidP="00BA386C">
      <w:pPr>
        <w:widowControl w:val="0"/>
        <w:numPr>
          <w:ilvl w:val="0"/>
          <w:numId w:val="11"/>
        </w:numPr>
        <w:tabs>
          <w:tab w:val="left" w:pos="1317"/>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Увеличение темпов роста строительства;</w:t>
      </w:r>
    </w:p>
    <w:p w:rsidR="00BA386C" w:rsidRPr="00BA386C" w:rsidRDefault="00BA386C" w:rsidP="00BA386C">
      <w:pPr>
        <w:widowControl w:val="0"/>
        <w:numPr>
          <w:ilvl w:val="0"/>
          <w:numId w:val="11"/>
        </w:numPr>
        <w:tabs>
          <w:tab w:val="left" w:pos="1317"/>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Увеличение объёмов строительства индивидуального жилья.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Генеральным планом муниципального образования предусмотрены мероприятия</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 развитию и реконструкции жилых территорий.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headerReference w:type="even" r:id="rId12"/>
          <w:footerReference w:type="even" r:id="rId13"/>
          <w:footerReference w:type="default" r:id="rId14"/>
          <w:headerReference w:type="first" r:id="rId15"/>
          <w:footerReference w:type="first" r:id="rId16"/>
          <w:pgSz w:w="11900" w:h="16840"/>
          <w:pgMar w:top="3562" w:right="822" w:bottom="3562" w:left="1669" w:header="0" w:footer="3" w:gutter="0"/>
          <w:cols w:space="720"/>
          <w:noEndnote/>
          <w:titlePg/>
          <w:docGrid w:linePitch="360"/>
        </w:sectPr>
      </w:pPr>
      <w:r w:rsidRPr="00BA386C">
        <w:rPr>
          <w:rFonts w:ascii="Times New Roman" w:eastAsia="Times New Roman" w:hAnsi="Times New Roman" w:cs="Times New Roman"/>
          <w:color w:val="000000"/>
          <w:sz w:val="24"/>
          <w:szCs w:val="24"/>
          <w:lang w:eastAsia="ru-RU" w:bidi="ru-RU"/>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BA386C" w:rsidRPr="00BA386C" w:rsidRDefault="00BA386C" w:rsidP="00BA386C">
      <w:pPr>
        <w:keepNext/>
        <w:keepLines/>
        <w:widowControl w:val="0"/>
        <w:spacing w:after="0" w:line="317" w:lineRule="exact"/>
        <w:outlineLvl w:val="0"/>
        <w:rPr>
          <w:rFonts w:ascii="Times New Roman" w:eastAsia="Times New Roman" w:hAnsi="Times New Roman" w:cs="Times New Roman"/>
          <w:b/>
          <w:bCs/>
          <w:color w:val="000000"/>
          <w:sz w:val="24"/>
          <w:szCs w:val="24"/>
          <w:lang w:eastAsia="ru-RU" w:bidi="ru-RU"/>
        </w:rPr>
      </w:pPr>
      <w:bookmarkStart w:id="23" w:name="bookmark23"/>
      <w:bookmarkStart w:id="24" w:name="bookmark24"/>
      <w:r w:rsidRPr="00BA386C">
        <w:rPr>
          <w:rFonts w:ascii="Times New Roman" w:eastAsia="Times New Roman" w:hAnsi="Times New Roman" w:cs="Times New Roman"/>
          <w:b/>
          <w:bCs/>
          <w:color w:val="000000"/>
          <w:sz w:val="24"/>
          <w:szCs w:val="24"/>
          <w:lang w:eastAsia="ru-RU" w:bidi="ru-RU"/>
        </w:rPr>
        <w:t>3.2.1. Прогноз спроса на услуги по теплоснабжению</w:t>
      </w:r>
      <w:bookmarkEnd w:id="23"/>
      <w:bookmarkEnd w:id="24"/>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Перспективный баланс услуги теплоснабжения муниципального образования представлен согласно схеме теплоснабжения Кривоносовского сельского поселения Россошанского муниципального района Воронежской области. Перспективный баланс теплоснабжения муниципального образования представлен в таблице 9.</w:t>
      </w:r>
    </w:p>
    <w:p w:rsidR="00BA386C" w:rsidRPr="00BA386C" w:rsidRDefault="00BA386C" w:rsidP="00BA386C">
      <w:pPr>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9</w:t>
      </w:r>
    </w:p>
    <w:p w:rsidR="00BA386C" w:rsidRPr="00BA386C" w:rsidRDefault="00BA386C" w:rsidP="00BA386C">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bookmarkStart w:id="25" w:name="bookmark25"/>
      <w:r w:rsidRPr="00BA386C">
        <w:rPr>
          <w:rFonts w:ascii="Times New Roman" w:eastAsia="Times New Roman" w:hAnsi="Times New Roman" w:cs="Times New Roman"/>
          <w:b/>
          <w:bCs/>
          <w:color w:val="000000"/>
          <w:sz w:val="24"/>
          <w:szCs w:val="24"/>
          <w:lang w:eastAsia="ru-RU" w:bidi="ru-RU"/>
        </w:rPr>
        <w:t>Перспективный баланс теплоснабжения</w:t>
      </w:r>
      <w:bookmarkEnd w:id="25"/>
    </w:p>
    <w:tbl>
      <w:tblPr>
        <w:tblOverlap w:val="never"/>
        <w:tblW w:w="0" w:type="auto"/>
        <w:jc w:val="center"/>
        <w:tblLayout w:type="fixed"/>
        <w:tblCellMar>
          <w:left w:w="10" w:type="dxa"/>
          <w:right w:w="10" w:type="dxa"/>
        </w:tblCellMar>
        <w:tblLook w:val="0000"/>
      </w:tblPr>
      <w:tblGrid>
        <w:gridCol w:w="1142"/>
        <w:gridCol w:w="2074"/>
        <w:gridCol w:w="1310"/>
        <w:gridCol w:w="1262"/>
        <w:gridCol w:w="1258"/>
        <w:gridCol w:w="1262"/>
        <w:gridCol w:w="1277"/>
      </w:tblGrid>
      <w:tr w:rsidR="00BA386C" w:rsidRPr="00BA386C" w:rsidTr="00BA386C">
        <w:trPr>
          <w:trHeight w:hRule="exact" w:val="427"/>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п/п</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показателей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Ед.изм.</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 г.</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2020 г.</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 г.</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 г.</w:t>
            </w:r>
          </w:p>
        </w:tc>
      </w:tr>
      <w:tr w:rsidR="00BA386C" w:rsidRPr="00BA386C" w:rsidTr="00BA386C">
        <w:trPr>
          <w:trHeight w:hRule="exact" w:val="216"/>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 азовая котельная с. Кривоносово, ул. Мира, 38а</w:t>
            </w:r>
          </w:p>
        </w:tc>
      </w:tr>
      <w:tr w:rsidR="00BA386C" w:rsidRPr="00BA386C" w:rsidTr="00BA386C">
        <w:trPr>
          <w:trHeight w:hRule="exact" w:val="427"/>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0,259</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0,259</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0,259</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0,259</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Прирост подключенной тепловой нагрузки</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r>
      <w:tr w:rsidR="00BA386C" w:rsidRPr="00BA386C" w:rsidTr="00BA386C">
        <w:trPr>
          <w:trHeight w:hRule="exact" w:val="221"/>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Угольная котельная с. Кривоносово, ул. Больничная, 3 «б»</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2.1</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0,53</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0,8</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0,8</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0,8</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0,068</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0,068</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0,068</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0,068</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Прирост подключенной тепловой нагрузки</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r>
      <w:tr w:rsidR="00BA386C" w:rsidRPr="00BA386C" w:rsidTr="00BA386C">
        <w:trPr>
          <w:trHeight w:hRule="exact" w:val="221"/>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Угольная котельная с. Кривоносово, ул.Мира, 36</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3.1</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0,704</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r>
      <w:tr w:rsidR="00BA386C" w:rsidRPr="00BA386C" w:rsidTr="00BA386C">
        <w:trPr>
          <w:trHeight w:hRule="exact" w:val="422"/>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0,101</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0,101</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0,101</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0,101</w:t>
            </w:r>
          </w:p>
        </w:tc>
      </w:tr>
      <w:tr w:rsidR="00BA386C" w:rsidRPr="00BA386C" w:rsidTr="00BA386C">
        <w:trPr>
          <w:trHeight w:hRule="exact" w:val="437"/>
          <w:jc w:val="center"/>
        </w:trPr>
        <w:tc>
          <w:tcPr>
            <w:tcW w:w="114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3.3</w:t>
            </w:r>
          </w:p>
        </w:tc>
        <w:tc>
          <w:tcPr>
            <w:tcW w:w="2074"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Прирост подключенной тепловой нагрузки</w:t>
            </w:r>
          </w:p>
        </w:tc>
        <w:tc>
          <w:tcPr>
            <w:tcW w:w="131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Гкал/час</w:t>
            </w:r>
          </w:p>
        </w:tc>
        <w:tc>
          <w:tcPr>
            <w:tcW w:w="12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5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3210" w:right="732" w:bottom="3210" w:left="1583" w:header="0" w:footer="3" w:gutter="0"/>
          <w:cols w:space="720"/>
          <w:noEndnote/>
          <w:docGrid w:linePitch="360"/>
        </w:sectPr>
      </w:pPr>
    </w:p>
    <w:p w:rsidR="00BA386C" w:rsidRPr="00BA386C" w:rsidRDefault="00BA386C" w:rsidP="00BA386C">
      <w:pPr>
        <w:keepNext/>
        <w:keepLines/>
        <w:widowControl w:val="0"/>
        <w:numPr>
          <w:ilvl w:val="0"/>
          <w:numId w:val="17"/>
        </w:numPr>
        <w:tabs>
          <w:tab w:val="left" w:pos="697"/>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26" w:name="bookmark26"/>
      <w:bookmarkStart w:id="27" w:name="bookmark27"/>
      <w:r w:rsidRPr="00BA386C">
        <w:rPr>
          <w:rFonts w:ascii="Times New Roman" w:eastAsia="Times New Roman" w:hAnsi="Times New Roman" w:cs="Times New Roman"/>
          <w:b/>
          <w:bCs/>
          <w:color w:val="000000"/>
          <w:sz w:val="24"/>
          <w:szCs w:val="24"/>
          <w:lang w:eastAsia="ru-RU" w:bidi="ru-RU"/>
        </w:rPr>
        <w:t>Прогноз спроса на услуги водоснабжения</w:t>
      </w:r>
      <w:bookmarkEnd w:id="26"/>
      <w:bookmarkEnd w:id="27"/>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10.</w:t>
      </w:r>
    </w:p>
    <w:p w:rsidR="00BA386C" w:rsidRPr="00BA386C" w:rsidRDefault="00BA386C" w:rsidP="00BA386C">
      <w:pPr>
        <w:framePr w:w="9355"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10</w:t>
      </w:r>
    </w:p>
    <w:p w:rsidR="00BA386C" w:rsidRPr="00BA386C" w:rsidRDefault="00BA386C" w:rsidP="00BA386C">
      <w:pPr>
        <w:framePr w:w="935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перспективного водопотребления</w:t>
      </w:r>
    </w:p>
    <w:tbl>
      <w:tblPr>
        <w:tblOverlap w:val="never"/>
        <w:tblW w:w="0" w:type="auto"/>
        <w:jc w:val="center"/>
        <w:tblLayout w:type="fixed"/>
        <w:tblCellMar>
          <w:left w:w="10" w:type="dxa"/>
          <w:right w:w="10" w:type="dxa"/>
        </w:tblCellMar>
        <w:tblLook w:val="0000"/>
      </w:tblPr>
      <w:tblGrid>
        <w:gridCol w:w="1656"/>
        <w:gridCol w:w="696"/>
        <w:gridCol w:w="1445"/>
        <w:gridCol w:w="1728"/>
        <w:gridCol w:w="1843"/>
        <w:gridCol w:w="1987"/>
      </w:tblGrid>
      <w:tr w:rsidR="00BA386C" w:rsidRPr="00BA386C" w:rsidTr="00BA386C">
        <w:trPr>
          <w:trHeight w:hRule="exact" w:val="259"/>
          <w:jc w:val="center"/>
        </w:trPr>
        <w:tc>
          <w:tcPr>
            <w:tcW w:w="165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w:t>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потребителей</w:t>
            </w:r>
          </w:p>
        </w:tc>
        <w:tc>
          <w:tcPr>
            <w:tcW w:w="69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06"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Кол-</w:t>
            </w:r>
          </w:p>
          <w:p w:rsidR="00BA386C" w:rsidRPr="00BA386C" w:rsidRDefault="00BA386C" w:rsidP="00BA386C">
            <w:pPr>
              <w:framePr w:w="9355"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w:t>
            </w:r>
          </w:p>
          <w:p w:rsidR="00BA386C" w:rsidRPr="00BA386C" w:rsidRDefault="00BA386C" w:rsidP="00BA386C">
            <w:pPr>
              <w:framePr w:w="9355"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чел.</w:t>
            </w:r>
          </w:p>
        </w:tc>
        <w:tc>
          <w:tcPr>
            <w:tcW w:w="7003" w:type="dxa"/>
            <w:gridSpan w:val="4"/>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Расчетный срок</w:t>
            </w:r>
          </w:p>
        </w:tc>
      </w:tr>
      <w:tr w:rsidR="00BA386C" w:rsidRPr="00BA386C" w:rsidTr="00BA386C">
        <w:trPr>
          <w:trHeight w:hRule="exact" w:val="734"/>
          <w:jc w:val="center"/>
        </w:trPr>
        <w:tc>
          <w:tcPr>
            <w:tcW w:w="1656" w:type="dxa"/>
            <w:vMerge/>
            <w:tcBorders>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96" w:type="dxa"/>
            <w:vMerge/>
            <w:tcBorders>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45"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6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Среднесут. расход воды</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728"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Поливочные</w:t>
            </w:r>
          </w:p>
          <w:p w:rsidR="00BA386C" w:rsidRPr="00BA386C" w:rsidRDefault="00BA386C" w:rsidP="00BA386C">
            <w:pPr>
              <w:framePr w:w="9355" w:wrap="notBeside" w:vAnchor="text" w:hAnchor="text" w:xAlign="center" w:y="1"/>
              <w:widowControl w:val="0"/>
              <w:spacing w:before="60"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нужды</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843"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Коммунально</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бытовые</w:t>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98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240"/>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c>
          <w:tcPr>
            <w:tcW w:w="69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850</w:t>
            </w:r>
          </w:p>
        </w:tc>
        <w:tc>
          <w:tcPr>
            <w:tcW w:w="1445"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195,5</w:t>
            </w:r>
          </w:p>
        </w:tc>
        <w:tc>
          <w:tcPr>
            <w:tcW w:w="1728"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59,5</w:t>
            </w:r>
          </w:p>
        </w:tc>
        <w:tc>
          <w:tcPr>
            <w:tcW w:w="1843"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19,6</w:t>
            </w:r>
          </w:p>
        </w:tc>
        <w:tc>
          <w:tcPr>
            <w:tcW w:w="1987"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274,6</w:t>
            </w:r>
          </w:p>
        </w:tc>
      </w:tr>
      <w:tr w:rsidR="00BA386C" w:rsidRPr="00BA386C" w:rsidTr="00BA386C">
        <w:trPr>
          <w:trHeight w:hRule="exact" w:val="254"/>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 Крамаренков</w:t>
            </w:r>
          </w:p>
        </w:tc>
        <w:tc>
          <w:tcPr>
            <w:tcW w:w="696"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445"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728"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98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64"/>
          <w:jc w:val="center"/>
        </w:trPr>
        <w:tc>
          <w:tcPr>
            <w:tcW w:w="165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69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850</w:t>
            </w:r>
          </w:p>
        </w:tc>
        <w:tc>
          <w:tcPr>
            <w:tcW w:w="1445"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195,5</w:t>
            </w:r>
          </w:p>
        </w:tc>
        <w:tc>
          <w:tcPr>
            <w:tcW w:w="1728"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59,5</w:t>
            </w:r>
          </w:p>
        </w:tc>
        <w:tc>
          <w:tcPr>
            <w:tcW w:w="1843"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19,6</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274,6</w:t>
            </w:r>
          </w:p>
        </w:tc>
      </w:tr>
    </w:tbl>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keepNext/>
        <w:keepLines/>
        <w:widowControl w:val="0"/>
        <w:numPr>
          <w:ilvl w:val="0"/>
          <w:numId w:val="17"/>
        </w:numPr>
        <w:tabs>
          <w:tab w:val="left" w:pos="697"/>
        </w:tabs>
        <w:spacing w:before="266" w:after="163" w:line="240" w:lineRule="exact"/>
        <w:jc w:val="both"/>
        <w:outlineLvl w:val="0"/>
        <w:rPr>
          <w:rFonts w:ascii="Times New Roman" w:eastAsia="Times New Roman" w:hAnsi="Times New Roman" w:cs="Times New Roman"/>
          <w:b/>
          <w:bCs/>
          <w:color w:val="000000"/>
          <w:sz w:val="24"/>
          <w:szCs w:val="24"/>
          <w:lang w:eastAsia="ru-RU" w:bidi="ru-RU"/>
        </w:rPr>
      </w:pPr>
      <w:bookmarkStart w:id="28" w:name="bookmark28"/>
      <w:bookmarkStart w:id="29" w:name="bookmark29"/>
      <w:r w:rsidRPr="00BA386C">
        <w:rPr>
          <w:rFonts w:ascii="Times New Roman" w:eastAsia="Times New Roman" w:hAnsi="Times New Roman" w:cs="Times New Roman"/>
          <w:b/>
          <w:bCs/>
          <w:color w:val="000000"/>
          <w:sz w:val="24"/>
          <w:szCs w:val="24"/>
          <w:lang w:eastAsia="ru-RU" w:bidi="ru-RU"/>
        </w:rPr>
        <w:t>Прогноз спроса на услуги водоотведения</w:t>
      </w:r>
      <w:bookmarkEnd w:id="28"/>
      <w:bookmarkEnd w:id="29"/>
    </w:p>
    <w:p w:rsidR="00BA386C" w:rsidRPr="00BA386C" w:rsidRDefault="00BA386C" w:rsidP="00BA386C">
      <w:pPr>
        <w:widowControl w:val="0"/>
        <w:spacing w:after="245" w:line="322"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муниципального образования отсутствует система централизованного водоотведения.</w:t>
      </w:r>
    </w:p>
    <w:p w:rsidR="00BA386C" w:rsidRPr="00BA386C" w:rsidRDefault="00BA386C" w:rsidP="00BA386C">
      <w:pPr>
        <w:keepNext/>
        <w:keepLines/>
        <w:widowControl w:val="0"/>
        <w:numPr>
          <w:ilvl w:val="0"/>
          <w:numId w:val="18"/>
        </w:numPr>
        <w:tabs>
          <w:tab w:val="left" w:pos="640"/>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30" w:name="bookmark30"/>
      <w:bookmarkStart w:id="31" w:name="bookmark31"/>
      <w:r w:rsidRPr="00BA386C">
        <w:rPr>
          <w:rFonts w:ascii="Times New Roman" w:eastAsia="Times New Roman" w:hAnsi="Times New Roman" w:cs="Times New Roman"/>
          <w:b/>
          <w:bCs/>
          <w:color w:val="000000"/>
          <w:sz w:val="24"/>
          <w:szCs w:val="24"/>
          <w:lang w:eastAsia="ru-RU" w:bidi="ru-RU"/>
        </w:rPr>
        <w:t>Прогноз спроса на услуги электроснабжения</w:t>
      </w:r>
      <w:bookmarkEnd w:id="30"/>
      <w:bookmarkEnd w:id="31"/>
    </w:p>
    <w:p w:rsidR="00BA386C" w:rsidRPr="00BA386C" w:rsidRDefault="00BA386C" w:rsidP="00BA386C">
      <w:pPr>
        <w:widowControl w:val="0"/>
        <w:spacing w:after="242"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Данные о перспективном балансе электроснабжения муниципального образования отсутствуют.</w:t>
      </w:r>
    </w:p>
    <w:p w:rsidR="00BA386C" w:rsidRPr="00BA386C" w:rsidRDefault="00BA386C" w:rsidP="00BA386C">
      <w:pPr>
        <w:keepNext/>
        <w:keepLines/>
        <w:widowControl w:val="0"/>
        <w:numPr>
          <w:ilvl w:val="0"/>
          <w:numId w:val="18"/>
        </w:numPr>
        <w:tabs>
          <w:tab w:val="left" w:pos="640"/>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32" w:name="bookmark32"/>
      <w:bookmarkStart w:id="33" w:name="bookmark33"/>
      <w:r w:rsidRPr="00BA386C">
        <w:rPr>
          <w:rFonts w:ascii="Times New Roman" w:eastAsia="Times New Roman" w:hAnsi="Times New Roman" w:cs="Times New Roman"/>
          <w:b/>
          <w:bCs/>
          <w:color w:val="000000"/>
          <w:sz w:val="24"/>
          <w:szCs w:val="24"/>
          <w:lang w:eastAsia="ru-RU" w:bidi="ru-RU"/>
        </w:rPr>
        <w:t>Прогноз спроса на услуги газоснабжения</w:t>
      </w:r>
      <w:bookmarkEnd w:id="32"/>
      <w:bookmarkEnd w:id="33"/>
    </w:p>
    <w:p w:rsidR="00BA386C" w:rsidRPr="00BA386C" w:rsidRDefault="00BA386C" w:rsidP="00BA386C">
      <w:pPr>
        <w:widowControl w:val="0"/>
        <w:spacing w:after="242"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Данные о перспективном балансе газоснабжения муниципального образования отсутствуют.</w:t>
      </w:r>
    </w:p>
    <w:p w:rsidR="00BA386C" w:rsidRPr="00BA386C" w:rsidRDefault="00BA386C" w:rsidP="00BA386C">
      <w:pPr>
        <w:keepNext/>
        <w:keepLines/>
        <w:widowControl w:val="0"/>
        <w:numPr>
          <w:ilvl w:val="0"/>
          <w:numId w:val="18"/>
        </w:numPr>
        <w:tabs>
          <w:tab w:val="left" w:pos="640"/>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34" w:name="bookmark34"/>
      <w:bookmarkStart w:id="35" w:name="bookmark35"/>
      <w:r w:rsidRPr="00BA386C">
        <w:rPr>
          <w:rFonts w:ascii="Times New Roman" w:eastAsia="Times New Roman" w:hAnsi="Times New Roman" w:cs="Times New Roman"/>
          <w:b/>
          <w:bCs/>
          <w:color w:val="000000"/>
          <w:sz w:val="24"/>
          <w:szCs w:val="24"/>
          <w:lang w:eastAsia="ru-RU" w:bidi="ru-RU"/>
        </w:rPr>
        <w:t>Прогноз объёма утилизации твердых бытовых отходов</w:t>
      </w:r>
      <w:bookmarkEnd w:id="34"/>
      <w:bookmarkEnd w:id="35"/>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127" w:right="822" w:bottom="1127"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Данные о перспективном балансе утилизации твёрдых бытовых отходов муниципального образования отсутствуют.</w:t>
      </w:r>
    </w:p>
    <w:p w:rsidR="00BA386C" w:rsidRPr="00BA386C" w:rsidRDefault="00BA386C" w:rsidP="00BA386C">
      <w:pPr>
        <w:keepNext/>
        <w:keepLines/>
        <w:widowControl w:val="0"/>
        <w:numPr>
          <w:ilvl w:val="0"/>
          <w:numId w:val="19"/>
        </w:numPr>
        <w:tabs>
          <w:tab w:val="left" w:pos="1069"/>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36" w:name="bookmark36"/>
      <w:r w:rsidRPr="00BA386C">
        <w:rPr>
          <w:rFonts w:ascii="Times New Roman" w:eastAsia="Times New Roman" w:hAnsi="Times New Roman" w:cs="Times New Roman"/>
          <w:b/>
          <w:bCs/>
          <w:color w:val="000000"/>
          <w:sz w:val="24"/>
          <w:szCs w:val="24"/>
          <w:lang w:eastAsia="ru-RU" w:bidi="ru-RU"/>
        </w:rPr>
        <w:t>Целевые показатели развития коммунальной инфраструктуры</w:t>
      </w:r>
      <w:bookmarkEnd w:id="36"/>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bookmarkStart w:id="37" w:name="bookmark37"/>
      <w:r w:rsidRPr="00BA386C">
        <w:rPr>
          <w:rFonts w:ascii="Times New Roman" w:eastAsia="Times New Roman" w:hAnsi="Times New Roman" w:cs="Times New Roman"/>
          <w:color w:val="000000"/>
          <w:sz w:val="24"/>
          <w:szCs w:val="24"/>
          <w:lang w:eastAsia="ru-RU" w:bidi="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bookmarkEnd w:id="37"/>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критерии доступности коммунальных услуг для населения;</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спроса на коммунальные ресурсы и перспективные нагрузки;</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величины новых нагрузок;</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качества поставляемого ресурса;</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степени охвата потребителей приборами учета;</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надежности поставки ресурсов;</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производства и транспортировки ресурсов;</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потребления коммунальных ресурсов;</w:t>
      </w:r>
    </w:p>
    <w:p w:rsidR="00BA386C" w:rsidRPr="00BA386C" w:rsidRDefault="00BA386C" w:rsidP="00BA386C">
      <w:pPr>
        <w:widowControl w:val="0"/>
        <w:numPr>
          <w:ilvl w:val="0"/>
          <w:numId w:val="11"/>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воздействия на окружающую среду.</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headerReference w:type="even" r:id="rId17"/>
          <w:footerReference w:type="even" r:id="rId18"/>
          <w:footerReference w:type="default" r:id="rId19"/>
          <w:headerReference w:type="first" r:id="rId20"/>
          <w:footerReference w:type="first" r:id="rId21"/>
          <w:pgSz w:w="11900" w:h="16840"/>
          <w:pgMar w:top="1637" w:right="822" w:bottom="1637" w:left="1669" w:header="0" w:footer="3" w:gutter="0"/>
          <w:cols w:space="720"/>
          <w:noEndnote/>
          <w:titlePg/>
          <w:docGrid w:linePitch="360"/>
        </w:sectPr>
      </w:pPr>
      <w:r w:rsidRPr="00BA386C">
        <w:rPr>
          <w:rFonts w:ascii="Times New Roman" w:eastAsia="Times New Roman" w:hAnsi="Times New Roman" w:cs="Times New Roman"/>
          <w:color w:val="000000"/>
          <w:sz w:val="24"/>
          <w:szCs w:val="24"/>
          <w:lang w:eastAsia="ru-RU" w:bidi="ru-RU"/>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11.</w:t>
      </w:r>
    </w:p>
    <w:p w:rsidR="00BA386C" w:rsidRPr="00BA386C" w:rsidRDefault="006D52C9" w:rsidP="00BA386C">
      <w:pPr>
        <w:widowControl w:val="0"/>
        <w:spacing w:after="0" w:line="360" w:lineRule="exact"/>
        <w:rPr>
          <w:rFonts w:ascii="Arial Unicode MS" w:eastAsia="Arial Unicode MS" w:hAnsi="Arial Unicode MS" w:cs="Arial Unicode MS"/>
          <w:color w:val="000000"/>
          <w:sz w:val="24"/>
          <w:szCs w:val="24"/>
          <w:lang w:eastAsia="ru-RU" w:bidi="ru-RU"/>
        </w:rPr>
      </w:pPr>
      <w:r w:rsidRPr="006D52C9">
        <w:rPr>
          <w:noProof/>
        </w:rPr>
        <w:pict>
          <v:shape id="Text Box 3" o:spid="_x0000_s1027" type="#_x0000_t202" style="position:absolute;margin-left:592.55pt;margin-top:.1pt;width:58.8pt;height:12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sAIAALA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" filled="f" stroked="f">
            <v:textbox style="mso-next-textbox:#Text Box 3;mso-fit-shape-to-text:t" inset="0,0,0,0">
              <w:txbxContent>
                <w:p w:rsidR="00BA386C" w:rsidRDefault="00BA386C" w:rsidP="00BA386C">
                  <w:pPr>
                    <w:spacing w:line="240" w:lineRule="exact"/>
                  </w:pPr>
                  <w:r>
                    <w:rPr>
                      <w:rStyle w:val="2Exact0"/>
                      <w:rFonts w:eastAsiaTheme="minorHAnsi"/>
                    </w:rPr>
                    <w:t>Таблица 11</w:t>
                  </w:r>
                </w:p>
              </w:txbxContent>
            </v:textbox>
            <w10:wrap anchorx="margin"/>
          </v:shape>
        </w:pict>
      </w:r>
      <w:r w:rsidRPr="006D52C9">
        <w:rPr>
          <w:noProof/>
        </w:rPr>
        <w:pict>
          <v:shape id="Text Box 2" o:spid="_x0000_s1026" type="#_x0000_t202" style="position:absolute;margin-left:.05pt;margin-top:26.4pt;width:588.5pt;height:347.3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2zsg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" filled="f" stroked="f">
            <v:textbox style="mso-next-textbox:#Text Box 2;mso-fit-shape-to-text:t" inset="0,0,0,0">
              <w:txbxContent>
                <w:p w:rsidR="00BA386C" w:rsidRDefault="00BA386C" w:rsidP="00BA386C">
                  <w:pPr>
                    <w:spacing w:line="240" w:lineRule="exact"/>
                  </w:pPr>
                  <w:r>
                    <w:rPr>
                      <w:rStyle w:val="Exact"/>
                      <w:rFonts w:eastAsiaTheme="minorHAnsi"/>
                      <w:b w:val="0"/>
                      <w:bCs w:val="0"/>
                    </w:rPr>
                    <w:t>Целевые показатели развития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000"/>
                  </w:tblPr>
                  <w:tblGrid>
                    <w:gridCol w:w="3091"/>
                    <w:gridCol w:w="4109"/>
                    <w:gridCol w:w="2150"/>
                    <w:gridCol w:w="2419"/>
                  </w:tblGrid>
                  <w:tr w:rsidR="00BA386C">
                    <w:trPr>
                      <w:trHeight w:hRule="exact" w:val="475"/>
                      <w:jc w:val="center"/>
                    </w:trPr>
                    <w:tc>
                      <w:tcPr>
                        <w:tcW w:w="3091"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Целевые индикаторы</w:t>
                        </w:r>
                      </w:p>
                    </w:tc>
                    <w:tc>
                      <w:tcPr>
                        <w:tcW w:w="4109"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Показатели</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Ед. изм.</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230" w:lineRule="exact"/>
                        </w:pPr>
                        <w:r>
                          <w:rPr>
                            <w:rStyle w:val="29pt"/>
                            <w:rFonts w:eastAsiaTheme="minorHAnsi"/>
                          </w:rPr>
                          <w:t>Значение норматива- индикатора</w:t>
                        </w:r>
                      </w:p>
                    </w:tc>
                  </w:tr>
                  <w:tr w:rsidR="00BA386C">
                    <w:trPr>
                      <w:trHeight w:hRule="exact" w:val="240"/>
                      <w:jc w:val="center"/>
                    </w:trPr>
                    <w:tc>
                      <w:tcPr>
                        <w:tcW w:w="3091"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w:t>
                        </w:r>
                      </w:p>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2</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3</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4</w:t>
                        </w:r>
                      </w:p>
                    </w:tc>
                  </w:tr>
                  <w:tr w:rsidR="00BA386C">
                    <w:trPr>
                      <w:trHeight w:hRule="exact" w:val="240"/>
                      <w:jc w:val="center"/>
                    </w:trPr>
                    <w:tc>
                      <w:tcPr>
                        <w:tcW w:w="3091" w:type="dxa"/>
                        <w:vMerge w:val="restart"/>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1. Надежность</w:t>
                        </w:r>
                      </w:p>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1.1.Коэффициент аварийности</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ав/км</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0.4-0.5</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1.2. Среднее время ликвидации аварии</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сутки</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0.3-0.4</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1.3. Количество аварий на 1 км сетей</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шт/км</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0.4-0.5</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1.4. Показатели движения ОФ</w:t>
                        </w:r>
                      </w:p>
                    </w:tc>
                    <w:tc>
                      <w:tcPr>
                        <w:tcW w:w="2150" w:type="dxa"/>
                        <w:tcBorders>
                          <w:top w:val="single" w:sz="4" w:space="0" w:color="auto"/>
                          <w:left w:val="single" w:sz="4" w:space="0" w:color="auto"/>
                        </w:tcBorders>
                        <w:shd w:val="clear" w:color="auto" w:fill="FFFFFF"/>
                      </w:tcPr>
                      <w:p w:rsidR="00BA386C" w:rsidRDefault="00BA386C">
                        <w:pPr>
                          <w:rPr>
                            <w:sz w:val="10"/>
                            <w:szCs w:val="10"/>
                          </w:rPr>
                        </w:pP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1.4.1. Коэффициент износа</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1.4.2.Коэффициент годности</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1.4.3.Коэффициент обновления</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1.4.4.Коэффициент выбытия</w:t>
                        </w:r>
                      </w:p>
                    </w:tc>
                    <w:tc>
                      <w:tcPr>
                        <w:tcW w:w="2150" w:type="dxa"/>
                        <w:tcBorders>
                          <w:top w:val="single" w:sz="4" w:space="0" w:color="auto"/>
                          <w:left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1.5.Объем ресурса</w:t>
                        </w:r>
                      </w:p>
                    </w:tc>
                    <w:tc>
                      <w:tcPr>
                        <w:tcW w:w="2150" w:type="dxa"/>
                        <w:tcBorders>
                          <w:top w:val="single" w:sz="4" w:space="0" w:color="auto"/>
                          <w:left w:val="single" w:sz="4" w:space="0" w:color="auto"/>
                        </w:tcBorders>
                        <w:shd w:val="clear" w:color="auto" w:fill="FFFFFF"/>
                      </w:tcPr>
                      <w:p w:rsidR="00BA386C" w:rsidRDefault="00BA386C">
                        <w:pPr>
                          <w:rPr>
                            <w:sz w:val="10"/>
                            <w:szCs w:val="10"/>
                          </w:rPr>
                        </w:pP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1.5.1.Выработка</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т.м</w:t>
                        </w:r>
                        <w:r>
                          <w:rPr>
                            <w:rStyle w:val="29pt"/>
                            <w:rFonts w:eastAsiaTheme="minorHAnsi"/>
                            <w:vertAlign w:val="superscript"/>
                          </w:rPr>
                          <w:t>3</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1.5.2.Собственные нужды</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т.м</w:t>
                        </w:r>
                        <w:r>
                          <w:rPr>
                            <w:rStyle w:val="29pt"/>
                            <w:rFonts w:eastAsiaTheme="minorHAnsi"/>
                            <w:vertAlign w:val="superscript"/>
                          </w:rPr>
                          <w:t>3</w:t>
                        </w: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1.5.3.Потери</w:t>
                        </w:r>
                      </w:p>
                    </w:tc>
                    <w:tc>
                      <w:tcPr>
                        <w:tcW w:w="2150" w:type="dxa"/>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12-20</w:t>
                        </w:r>
                      </w:p>
                    </w:tc>
                  </w:tr>
                  <w:tr w:rsidR="00BA386C">
                    <w:trPr>
                      <w:trHeight w:hRule="exact" w:val="24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1.5.4.Полезный отпуск</w:t>
                        </w:r>
                      </w:p>
                    </w:tc>
                    <w:tc>
                      <w:tcPr>
                        <w:tcW w:w="2150"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т.м</w:t>
                        </w:r>
                        <w:r>
                          <w:rPr>
                            <w:rStyle w:val="29pt"/>
                            <w:rFonts w:eastAsiaTheme="minorHAnsi"/>
                            <w:vertAlign w:val="superscript"/>
                          </w:rPr>
                          <w:t>3</w:t>
                        </w:r>
                      </w:p>
                    </w:tc>
                    <w:tc>
                      <w:tcPr>
                        <w:tcW w:w="2419" w:type="dxa"/>
                        <w:tcBorders>
                          <w:top w:val="single" w:sz="4" w:space="0" w:color="auto"/>
                          <w:left w:val="single" w:sz="4" w:space="0" w:color="auto"/>
                          <w:right w:val="single" w:sz="4" w:space="0" w:color="auto"/>
                        </w:tcBorders>
                        <w:shd w:val="clear" w:color="auto" w:fill="FFFFFF"/>
                      </w:tcPr>
                      <w:p w:rsidR="00BA386C" w:rsidRDefault="00BA386C">
                        <w:pPr>
                          <w:rPr>
                            <w:sz w:val="10"/>
                            <w:szCs w:val="10"/>
                          </w:rPr>
                        </w:pPr>
                      </w:p>
                    </w:tc>
                  </w:tr>
                  <w:tr w:rsidR="00BA386C">
                    <w:trPr>
                      <w:trHeight w:hRule="exact" w:val="470"/>
                      <w:jc w:val="center"/>
                    </w:trPr>
                    <w:tc>
                      <w:tcPr>
                        <w:tcW w:w="3091" w:type="dxa"/>
                        <w:vMerge w:val="restart"/>
                        <w:tcBorders>
                          <w:top w:val="single" w:sz="4" w:space="0" w:color="auto"/>
                          <w:left w:val="single" w:sz="4" w:space="0" w:color="auto"/>
                        </w:tcBorders>
                        <w:shd w:val="clear" w:color="auto" w:fill="FFFFFF"/>
                        <w:vAlign w:val="center"/>
                      </w:tcPr>
                      <w:p w:rsidR="00BA386C" w:rsidRDefault="00BA386C">
                        <w:pPr>
                          <w:spacing w:line="180" w:lineRule="exact"/>
                        </w:pPr>
                        <w:r>
                          <w:rPr>
                            <w:rStyle w:val="29pt"/>
                            <w:rFonts w:eastAsiaTheme="minorHAnsi"/>
                          </w:rPr>
                          <w:t>2. Доступность</w:t>
                        </w:r>
                      </w:p>
                    </w:tc>
                    <w:tc>
                      <w:tcPr>
                        <w:tcW w:w="4109" w:type="dxa"/>
                        <w:tcBorders>
                          <w:top w:val="single" w:sz="4" w:space="0" w:color="auto"/>
                          <w:left w:val="single" w:sz="4" w:space="0" w:color="auto"/>
                        </w:tcBorders>
                        <w:shd w:val="clear" w:color="auto" w:fill="FFFFFF"/>
                        <w:vAlign w:val="bottom"/>
                      </w:tcPr>
                      <w:p w:rsidR="00BA386C" w:rsidRDefault="00BA386C">
                        <w:pPr>
                          <w:spacing w:line="235" w:lineRule="exact"/>
                        </w:pPr>
                        <w:r>
                          <w:rPr>
                            <w:rStyle w:val="29pt"/>
                            <w:rFonts w:eastAsiaTheme="minorHAnsi"/>
                          </w:rPr>
                          <w:t>2.1.Доля расходов на коммунальные услуги в совокупном доходе семьи</w:t>
                        </w:r>
                      </w:p>
                    </w:tc>
                    <w:tc>
                      <w:tcPr>
                        <w:tcW w:w="2150" w:type="dxa"/>
                        <w:tcBorders>
                          <w:top w:val="single" w:sz="4" w:space="0" w:color="auto"/>
                          <w:left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6.3-7.2</w:t>
                        </w:r>
                      </w:p>
                    </w:tc>
                  </w:tr>
                  <w:tr w:rsidR="00BA386C">
                    <w:trPr>
                      <w:trHeight w:hRule="exact" w:val="47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226" w:lineRule="exact"/>
                        </w:pPr>
                        <w:r>
                          <w:rPr>
                            <w:rStyle w:val="29pt"/>
                            <w:rFonts w:eastAsiaTheme="minorHAnsi"/>
                          </w:rPr>
                          <w:t>2.2.Доля населения с доходами ниже прожиточного минимума, %</w:t>
                        </w:r>
                      </w:p>
                    </w:tc>
                    <w:tc>
                      <w:tcPr>
                        <w:tcW w:w="2150" w:type="dxa"/>
                        <w:tcBorders>
                          <w:top w:val="single" w:sz="4" w:space="0" w:color="auto"/>
                          <w:left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8-12</w:t>
                        </w:r>
                      </w:p>
                    </w:tc>
                  </w:tr>
                  <w:tr w:rsidR="00BA386C">
                    <w:trPr>
                      <w:trHeight w:hRule="exact" w:val="696"/>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226" w:lineRule="exact"/>
                        </w:pPr>
                        <w:r>
                          <w:rPr>
                            <w:rStyle w:val="29pt"/>
                            <w:rFonts w:eastAsiaTheme="minorHAnsi"/>
                          </w:rPr>
                          <w:t>2.3.Доля получателей субсидий на оплату коммунальных услуг в общей численности населения, %</w:t>
                        </w:r>
                      </w:p>
                    </w:tc>
                    <w:tc>
                      <w:tcPr>
                        <w:tcW w:w="2150" w:type="dxa"/>
                        <w:tcBorders>
                          <w:top w:val="single" w:sz="4" w:space="0" w:color="auto"/>
                          <w:left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10-15</w:t>
                        </w:r>
                      </w:p>
                    </w:tc>
                  </w:tr>
                  <w:tr w:rsidR="00BA386C">
                    <w:trPr>
                      <w:trHeight w:hRule="exact" w:val="470"/>
                      <w:jc w:val="center"/>
                    </w:trPr>
                    <w:tc>
                      <w:tcPr>
                        <w:tcW w:w="3091" w:type="dxa"/>
                        <w:vMerge/>
                        <w:tcBorders>
                          <w:left w:val="single" w:sz="4" w:space="0" w:color="auto"/>
                        </w:tcBorders>
                        <w:shd w:val="clear" w:color="auto" w:fill="FFFFFF"/>
                        <w:vAlign w:val="center"/>
                      </w:tcPr>
                      <w:p w:rsidR="00BA386C" w:rsidRDefault="00BA386C"/>
                    </w:tc>
                    <w:tc>
                      <w:tcPr>
                        <w:tcW w:w="4109" w:type="dxa"/>
                        <w:tcBorders>
                          <w:top w:val="single" w:sz="4" w:space="0" w:color="auto"/>
                          <w:left w:val="single" w:sz="4" w:space="0" w:color="auto"/>
                        </w:tcBorders>
                        <w:shd w:val="clear" w:color="auto" w:fill="FFFFFF"/>
                        <w:vAlign w:val="bottom"/>
                      </w:tcPr>
                      <w:p w:rsidR="00BA386C" w:rsidRDefault="00BA386C">
                        <w:pPr>
                          <w:spacing w:line="226" w:lineRule="exact"/>
                        </w:pPr>
                        <w:r>
                          <w:rPr>
                            <w:rStyle w:val="29pt"/>
                            <w:rFonts w:eastAsiaTheme="minorHAnsi"/>
                          </w:rPr>
                          <w:t>2.4.Уровень собираемости платежей за коммунальные услуги, %</w:t>
                        </w:r>
                      </w:p>
                    </w:tc>
                    <w:tc>
                      <w:tcPr>
                        <w:tcW w:w="2150" w:type="dxa"/>
                        <w:tcBorders>
                          <w:top w:val="single" w:sz="4" w:space="0" w:color="auto"/>
                          <w:left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85-95</w:t>
                        </w:r>
                      </w:p>
                    </w:tc>
                  </w:tr>
                  <w:tr w:rsidR="00BA386C">
                    <w:trPr>
                      <w:trHeight w:hRule="exact" w:val="240"/>
                      <w:jc w:val="center"/>
                    </w:trPr>
                    <w:tc>
                      <w:tcPr>
                        <w:tcW w:w="3091" w:type="dxa"/>
                        <w:vMerge w:val="restart"/>
                        <w:tcBorders>
                          <w:top w:val="single" w:sz="4" w:space="0" w:color="auto"/>
                          <w:left w:val="single" w:sz="4" w:space="0" w:color="auto"/>
                        </w:tcBorders>
                        <w:shd w:val="clear" w:color="auto" w:fill="FFFFFF"/>
                        <w:vAlign w:val="center"/>
                      </w:tcPr>
                      <w:p w:rsidR="00BA386C" w:rsidRDefault="00BA386C">
                        <w:pPr>
                          <w:spacing w:line="226" w:lineRule="exact"/>
                        </w:pPr>
                        <w:r>
                          <w:rPr>
                            <w:rStyle w:val="29pt"/>
                            <w:rFonts w:eastAsiaTheme="minorHAnsi"/>
                          </w:rPr>
                          <w:t>3. Обеспечение экологических требований</w:t>
                        </w:r>
                      </w:p>
                    </w:tc>
                    <w:tc>
                      <w:tcPr>
                        <w:tcW w:w="4109" w:type="dxa"/>
                        <w:tcBorders>
                          <w:top w:val="single" w:sz="4" w:space="0" w:color="auto"/>
                          <w:left w:val="single" w:sz="4" w:space="0" w:color="auto"/>
                        </w:tcBorders>
                        <w:shd w:val="clear" w:color="auto" w:fill="FFFFFF"/>
                        <w:vAlign w:val="bottom"/>
                      </w:tcPr>
                      <w:p w:rsidR="00BA386C" w:rsidRDefault="00BA386C">
                        <w:pPr>
                          <w:spacing w:line="180" w:lineRule="exact"/>
                        </w:pPr>
                        <w:r>
                          <w:rPr>
                            <w:rStyle w:val="29pt"/>
                            <w:rFonts w:eastAsiaTheme="minorHAnsi"/>
                          </w:rPr>
                          <w:t>3.1.Соответствие нормам СанПиНа</w:t>
                        </w:r>
                      </w:p>
                    </w:tc>
                    <w:tc>
                      <w:tcPr>
                        <w:tcW w:w="2150" w:type="dxa"/>
                        <w:tcBorders>
                          <w:top w:val="single" w:sz="4" w:space="0" w:color="auto"/>
                          <w:left w:val="single" w:sz="4" w:space="0" w:color="auto"/>
                        </w:tcBorders>
                        <w:shd w:val="clear" w:color="auto" w:fill="FFFFFF"/>
                      </w:tcPr>
                      <w:p w:rsidR="00BA386C" w:rsidRDefault="00BA386C">
                        <w:pPr>
                          <w:rPr>
                            <w:sz w:val="10"/>
                            <w:szCs w:val="10"/>
                          </w:rPr>
                        </w:pPr>
                      </w:p>
                    </w:tc>
                    <w:tc>
                      <w:tcPr>
                        <w:tcW w:w="2419" w:type="dxa"/>
                        <w:tcBorders>
                          <w:top w:val="single" w:sz="4" w:space="0" w:color="auto"/>
                          <w:left w:val="single" w:sz="4" w:space="0" w:color="auto"/>
                          <w:right w:val="single" w:sz="4" w:space="0" w:color="auto"/>
                        </w:tcBorders>
                        <w:shd w:val="clear" w:color="auto" w:fill="FFFFFF"/>
                        <w:vAlign w:val="bottom"/>
                      </w:tcPr>
                      <w:p w:rsidR="00BA386C" w:rsidRDefault="00BA386C">
                        <w:pPr>
                          <w:spacing w:line="180" w:lineRule="exact"/>
                        </w:pPr>
                        <w:r>
                          <w:rPr>
                            <w:rStyle w:val="29pt"/>
                            <w:rFonts w:eastAsiaTheme="minorHAnsi"/>
                          </w:rPr>
                          <w:t>уст.нормы</w:t>
                        </w:r>
                      </w:p>
                    </w:tc>
                  </w:tr>
                  <w:tr w:rsidR="00BA386C">
                    <w:trPr>
                      <w:trHeight w:hRule="exact" w:val="480"/>
                      <w:jc w:val="center"/>
                    </w:trPr>
                    <w:tc>
                      <w:tcPr>
                        <w:tcW w:w="3091" w:type="dxa"/>
                        <w:vMerge/>
                        <w:tcBorders>
                          <w:left w:val="single" w:sz="4" w:space="0" w:color="auto"/>
                          <w:bottom w:val="single" w:sz="4" w:space="0" w:color="auto"/>
                        </w:tcBorders>
                        <w:shd w:val="clear" w:color="auto" w:fill="FFFFFF"/>
                        <w:vAlign w:val="center"/>
                      </w:tcPr>
                      <w:p w:rsidR="00BA386C" w:rsidRDefault="00BA386C"/>
                    </w:tc>
                    <w:tc>
                      <w:tcPr>
                        <w:tcW w:w="4109" w:type="dxa"/>
                        <w:tcBorders>
                          <w:top w:val="single" w:sz="4" w:space="0" w:color="auto"/>
                          <w:left w:val="single" w:sz="4" w:space="0" w:color="auto"/>
                          <w:bottom w:val="single" w:sz="4" w:space="0" w:color="auto"/>
                        </w:tcBorders>
                        <w:shd w:val="clear" w:color="auto" w:fill="FFFFFF"/>
                        <w:vAlign w:val="bottom"/>
                      </w:tcPr>
                      <w:p w:rsidR="00BA386C" w:rsidRDefault="00BA386C">
                        <w:pPr>
                          <w:spacing w:line="230" w:lineRule="exact"/>
                        </w:pPr>
                        <w:r>
                          <w:rPr>
                            <w:rStyle w:val="29pt"/>
                            <w:rFonts w:eastAsiaTheme="minorHAnsi"/>
                          </w:rPr>
                          <w:t>3.2. Соответствие установленным нормам ПДК</w:t>
                        </w:r>
                      </w:p>
                    </w:tc>
                    <w:tc>
                      <w:tcPr>
                        <w:tcW w:w="2150" w:type="dxa"/>
                        <w:tcBorders>
                          <w:top w:val="single" w:sz="4" w:space="0" w:color="auto"/>
                          <w:left w:val="single" w:sz="4" w:space="0" w:color="auto"/>
                          <w:bottom w:val="single" w:sz="4" w:space="0" w:color="auto"/>
                        </w:tcBorders>
                        <w:shd w:val="clear" w:color="auto" w:fill="FFFFFF"/>
                        <w:vAlign w:val="center"/>
                      </w:tcPr>
                      <w:p w:rsidR="00BA386C" w:rsidRDefault="00BA386C">
                        <w:pPr>
                          <w:spacing w:line="190" w:lineRule="exact"/>
                        </w:pPr>
                        <w:r>
                          <w:rPr>
                            <w:rStyle w:val="2Sylfaen95pt"/>
                            <w:rFonts w:eastAsiaTheme="minorHAnsi"/>
                            <w:b w:val="0"/>
                            <w:bCs w:val="0"/>
                          </w:rP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Default="00BA386C">
                        <w:pPr>
                          <w:spacing w:line="180" w:lineRule="exact"/>
                        </w:pPr>
                        <w:r>
                          <w:rPr>
                            <w:rStyle w:val="29pt"/>
                            <w:rFonts w:eastAsiaTheme="minorHAnsi"/>
                          </w:rPr>
                          <w:t>уст.нормы</w:t>
                        </w:r>
                      </w:p>
                    </w:tc>
                  </w:tr>
                </w:tbl>
                <w:p w:rsidR="00BA386C" w:rsidRDefault="00BA386C" w:rsidP="00BA386C">
                  <w:pPr>
                    <w:rPr>
                      <w:sz w:val="2"/>
                      <w:szCs w:val="2"/>
                    </w:rPr>
                  </w:pPr>
                </w:p>
              </w:txbxContent>
            </v:textbox>
            <w10:wrap anchorx="margin"/>
          </v:shape>
        </w:pict>
      </w: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360"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626" w:lineRule="exact"/>
        <w:rPr>
          <w:rFonts w:ascii="Arial Unicode MS" w:eastAsia="Arial Unicode MS" w:hAnsi="Arial Unicode MS" w:cs="Arial Unicode MS"/>
          <w:color w:val="000000"/>
          <w:sz w:val="24"/>
          <w:szCs w:val="24"/>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6840" w:h="11900" w:orient="landscape"/>
          <w:pgMar w:top="1112" w:right="1700" w:bottom="1112" w:left="2113" w:header="0" w:footer="3" w:gutter="0"/>
          <w:cols w:space="720"/>
          <w:noEndnote/>
          <w:docGrid w:linePitch="360"/>
        </w:sectPr>
      </w:pPr>
    </w:p>
    <w:p w:rsidR="00BA386C" w:rsidRPr="00BA386C" w:rsidRDefault="00BA386C" w:rsidP="00BA386C">
      <w:pPr>
        <w:keepNext/>
        <w:keepLines/>
        <w:widowControl w:val="0"/>
        <w:numPr>
          <w:ilvl w:val="0"/>
          <w:numId w:val="19"/>
        </w:numPr>
        <w:tabs>
          <w:tab w:val="left" w:pos="1878"/>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38" w:name="bookmark38"/>
      <w:r w:rsidRPr="00BA386C">
        <w:rPr>
          <w:rFonts w:ascii="Times New Roman" w:eastAsia="Times New Roman" w:hAnsi="Times New Roman" w:cs="Times New Roman"/>
          <w:b/>
          <w:bCs/>
          <w:color w:val="000000"/>
          <w:sz w:val="24"/>
          <w:szCs w:val="24"/>
          <w:lang w:eastAsia="ru-RU" w:bidi="ru-RU"/>
        </w:rPr>
        <w:t>Программа инвестиционных проектов, обеспечивающих достижение целевых показателей</w:t>
      </w:r>
      <w:bookmarkEnd w:id="38"/>
    </w:p>
    <w:p w:rsidR="00BA386C" w:rsidRPr="00BA386C" w:rsidRDefault="00BA386C" w:rsidP="00BA386C">
      <w:pPr>
        <w:widowControl w:val="0"/>
        <w:spacing w:after="0" w:line="240" w:lineRule="exact"/>
        <w:ind w:left="1160"/>
        <w:rPr>
          <w:rFonts w:ascii="Times New Roman" w:eastAsia="Times New Roman" w:hAnsi="Times New Roman" w:cs="Times New Roman"/>
          <w:color w:val="000000"/>
          <w:sz w:val="24"/>
          <w:szCs w:val="24"/>
          <w:lang w:eastAsia="ru-RU" w:bidi="ru-RU"/>
        </w:rPr>
      </w:pPr>
      <w:bookmarkStart w:id="39" w:name="bookmark39"/>
      <w:r w:rsidRPr="00BA386C">
        <w:rPr>
          <w:rFonts w:ascii="Times New Roman" w:eastAsia="Times New Roman" w:hAnsi="Times New Roman" w:cs="Times New Roman"/>
          <w:color w:val="000000"/>
          <w:sz w:val="24"/>
          <w:szCs w:val="24"/>
          <w:lang w:eastAsia="ru-RU" w:bidi="ru-RU"/>
        </w:rPr>
        <w:t>Перечень мероприятий по развитию и модернизации системы коммунальной инфраструктуры представлен в таблице 12.</w:t>
      </w:r>
      <w:bookmarkEnd w:id="39"/>
    </w:p>
    <w:p w:rsidR="00BA386C" w:rsidRPr="00BA386C" w:rsidRDefault="00BA386C" w:rsidP="00BA386C">
      <w:pPr>
        <w:framePr w:w="159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12</w:t>
      </w:r>
    </w:p>
    <w:tbl>
      <w:tblPr>
        <w:tblOverlap w:val="never"/>
        <w:tblW w:w="0" w:type="auto"/>
        <w:jc w:val="center"/>
        <w:tblLayout w:type="fixed"/>
        <w:tblCellMar>
          <w:left w:w="10" w:type="dxa"/>
          <w:right w:w="10" w:type="dxa"/>
        </w:tblCellMar>
        <w:tblLook w:val="0000"/>
      </w:tblPr>
      <w:tblGrid>
        <w:gridCol w:w="686"/>
        <w:gridCol w:w="3557"/>
        <w:gridCol w:w="1934"/>
        <w:gridCol w:w="1762"/>
        <w:gridCol w:w="1339"/>
        <w:gridCol w:w="840"/>
        <w:gridCol w:w="845"/>
        <w:gridCol w:w="845"/>
        <w:gridCol w:w="845"/>
        <w:gridCol w:w="845"/>
        <w:gridCol w:w="845"/>
        <w:gridCol w:w="1560"/>
      </w:tblGrid>
      <w:tr w:rsidR="00BA386C" w:rsidRPr="00BA386C" w:rsidTr="00BA386C">
        <w:trPr>
          <w:trHeight w:hRule="exact" w:val="1301"/>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 п.</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инвестиционного проекта</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Цель проекта</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Технические</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параметры</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проекта</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p w:rsidR="00BA386C" w:rsidRPr="00BA386C" w:rsidRDefault="00BA386C" w:rsidP="00BA386C">
            <w:pPr>
              <w:framePr w:w="15902" w:wrap="notBeside" w:vAnchor="text" w:hAnchor="text" w:xAlign="center" w:y="1"/>
              <w:widowControl w:val="0"/>
              <w:spacing w:before="60" w:after="0" w:line="283"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финансирование, тыс. ру</w:t>
            </w:r>
            <w:r w:rsidRPr="00BA386C">
              <w:rPr>
                <w:rFonts w:ascii="Times New Roman" w:eastAsia="Times New Roman" w:hAnsi="Times New Roman" w:cs="Times New Roman"/>
                <w:b/>
                <w:bCs/>
                <w:color w:val="000000"/>
                <w:sz w:val="18"/>
                <w:szCs w:val="18"/>
                <w:vertAlign w:val="superscript"/>
                <w:lang w:eastAsia="ru-RU" w:bidi="ru-RU"/>
              </w:rPr>
              <w:t>б</w:t>
            </w:r>
            <w:r w:rsidRPr="00BA386C">
              <w:rPr>
                <w:rFonts w:ascii="Times New Roman" w:eastAsia="Times New Roman" w:hAnsi="Times New Roman" w:cs="Times New Roman"/>
                <w:b/>
                <w:bCs/>
                <w:color w:val="000000"/>
                <w:sz w:val="18"/>
                <w:szCs w:val="18"/>
                <w:lang w:eastAsia="ru-RU" w:bidi="ru-RU"/>
              </w:rPr>
              <w:t>-</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2017</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2018</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2019</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2021</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2022</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2024</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Обоснование</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стоимости</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работ</w:t>
            </w:r>
          </w:p>
        </w:tc>
      </w:tr>
      <w:tr w:rsidR="00BA386C" w:rsidRPr="00BA386C" w:rsidTr="00BA386C">
        <w:trPr>
          <w:trHeight w:hRule="exact" w:val="278"/>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w:t>
            </w:r>
          </w:p>
        </w:tc>
        <w:tc>
          <w:tcPr>
            <w:tcW w:w="15217" w:type="dxa"/>
            <w:gridSpan w:val="11"/>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Водоснабжение</w:t>
            </w:r>
          </w:p>
        </w:tc>
      </w:tr>
      <w:tr w:rsidR="00BA386C" w:rsidRPr="00BA386C" w:rsidTr="00BA386C">
        <w:trPr>
          <w:trHeight w:hRule="exact" w:val="1584"/>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val="en-US" w:bidi="en-US"/>
              </w:rPr>
              <w:t>i.i</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5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Оборудование всех объектов водоснабжения системами автоматического управления и регулирования</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водоснабжения.</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Укрупненный расчет на основании коммерческого предложения</w:t>
            </w:r>
          </w:p>
        </w:tc>
      </w:tr>
      <w:tr w:rsidR="00BA386C" w:rsidRPr="00BA386C" w:rsidTr="00BA386C">
        <w:trPr>
          <w:trHeight w:hRule="exact" w:val="1565"/>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Строительство нового ВЗУ в с. Кривоносово</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водоснабжения.</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Подключение новых абонентов</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100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9505</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9505</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Укрупненный расчет на основании коммерческого предложения</w:t>
            </w:r>
          </w:p>
        </w:tc>
      </w:tr>
      <w:tr w:rsidR="00BA386C" w:rsidRPr="00BA386C" w:rsidTr="00BA386C">
        <w:trPr>
          <w:trHeight w:hRule="exact" w:val="1555"/>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1.3</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Проектирование и строительство новых сетей для 100% охвата</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водоснабжения.</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Подключение новых абонентов</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xml:space="preserve">Пластиковые, </w:t>
            </w:r>
            <w:r w:rsidRPr="00BA386C">
              <w:rPr>
                <w:rFonts w:ascii="Times New Roman" w:eastAsia="Times New Roman" w:hAnsi="Times New Roman" w:cs="Times New Roman"/>
                <w:b/>
                <w:bCs/>
                <w:color w:val="000000"/>
                <w:sz w:val="18"/>
                <w:szCs w:val="18"/>
                <w:lang w:val="en-US" w:bidi="en-US"/>
              </w:rPr>
              <w:t xml:space="preserve">L-1 </w:t>
            </w:r>
            <w:r w:rsidRPr="00BA386C">
              <w:rPr>
                <w:rFonts w:ascii="Times New Roman" w:eastAsia="Times New Roman" w:hAnsi="Times New Roman" w:cs="Times New Roman"/>
                <w:b/>
                <w:bCs/>
                <w:color w:val="000000"/>
                <w:sz w:val="18"/>
                <w:szCs w:val="18"/>
                <w:lang w:eastAsia="ru-RU" w:bidi="ru-RU"/>
              </w:rPr>
              <w:t>км</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1983</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1983</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укрупненным показателям НЦС 81-02-14</w:t>
            </w:r>
            <w:r w:rsidRPr="00BA386C">
              <w:rPr>
                <w:rFonts w:ascii="Times New Roman" w:eastAsia="Times New Roman" w:hAnsi="Times New Roman" w:cs="Times New Roman"/>
                <w:b/>
                <w:bCs/>
                <w:color w:val="000000"/>
                <w:sz w:val="18"/>
                <w:szCs w:val="18"/>
                <w:lang w:eastAsia="ru-RU" w:bidi="ru-RU"/>
              </w:rPr>
              <w:softHyphen/>
              <w:t>2011</w:t>
            </w:r>
          </w:p>
        </w:tc>
      </w:tr>
      <w:tr w:rsidR="00BA386C" w:rsidRPr="00BA386C" w:rsidTr="00BA386C">
        <w:trPr>
          <w:trHeight w:hRule="exact" w:val="1579"/>
          <w:jc w:val="center"/>
        </w:trPr>
        <w:tc>
          <w:tcPr>
            <w:tcW w:w="68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w:t>
            </w:r>
          </w:p>
        </w:tc>
        <w:tc>
          <w:tcPr>
            <w:tcW w:w="355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Реконструкция существующего ВЗУ</w:t>
            </w:r>
          </w:p>
        </w:tc>
        <w:tc>
          <w:tcPr>
            <w:tcW w:w="193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водоснабжения.</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Подключение новых абонентов</w:t>
            </w:r>
          </w:p>
        </w:tc>
        <w:tc>
          <w:tcPr>
            <w:tcW w:w="17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100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339"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c>
          <w:tcPr>
            <w:tcW w:w="84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Укрупненный расчет на основании коммерческого предложения</w:t>
            </w:r>
          </w:p>
        </w:tc>
      </w:tr>
    </w:tbl>
    <w:p w:rsidR="00BA386C" w:rsidRPr="00BA386C" w:rsidRDefault="00BA386C" w:rsidP="00BA386C">
      <w:pPr>
        <w:framePr w:w="159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6840" w:h="11900" w:orient="landscape"/>
          <w:pgMar w:top="1641" w:right="246" w:bottom="1341" w:left="69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86"/>
        <w:gridCol w:w="3557"/>
        <w:gridCol w:w="1934"/>
        <w:gridCol w:w="1762"/>
        <w:gridCol w:w="1339"/>
        <w:gridCol w:w="840"/>
        <w:gridCol w:w="845"/>
        <w:gridCol w:w="845"/>
        <w:gridCol w:w="845"/>
        <w:gridCol w:w="845"/>
        <w:gridCol w:w="845"/>
        <w:gridCol w:w="1560"/>
      </w:tblGrid>
      <w:tr w:rsidR="00BA386C" w:rsidRPr="00BA386C" w:rsidTr="00BA386C">
        <w:trPr>
          <w:trHeight w:hRule="exact" w:val="1301"/>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 п.</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инвестиционного проекта</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Цель проекта</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Технические</w:t>
            </w:r>
          </w:p>
          <w:p w:rsidR="00BA386C" w:rsidRPr="00BA386C" w:rsidRDefault="00BA386C" w:rsidP="00BA386C">
            <w:pPr>
              <w:framePr w:w="1590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параметры</w:t>
            </w:r>
          </w:p>
          <w:p w:rsidR="00BA386C" w:rsidRPr="00BA386C" w:rsidRDefault="00BA386C" w:rsidP="00BA386C">
            <w:pPr>
              <w:framePr w:w="1590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проекта</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финансирование, тыс. руб.</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2017</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2018</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2019</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2021</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2022</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2024</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6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902" w:wrap="notBeside" w:vAnchor="text" w:hAnchor="text" w:xAlign="center" w:y="1"/>
              <w:widowControl w:val="0"/>
              <w:spacing w:before="60"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Обоснование</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стоимости</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работ</w:t>
            </w:r>
          </w:p>
        </w:tc>
      </w:tr>
      <w:tr w:rsidR="00BA386C" w:rsidRPr="00BA386C" w:rsidTr="00BA386C">
        <w:trPr>
          <w:trHeight w:hRule="exact" w:val="278"/>
          <w:jc w:val="center"/>
        </w:trPr>
        <w:tc>
          <w:tcPr>
            <w:tcW w:w="686" w:type="dxa"/>
            <w:tcBorders>
              <w:top w:val="single" w:sz="4" w:space="0" w:color="auto"/>
              <w:left w:val="single" w:sz="4" w:space="0" w:color="auto"/>
            </w:tcBorders>
            <w:shd w:val="clear" w:color="auto" w:fill="FFFFFF"/>
            <w:vAlign w:val="bottom"/>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w:t>
            </w:r>
          </w:p>
        </w:tc>
        <w:tc>
          <w:tcPr>
            <w:tcW w:w="15217" w:type="dxa"/>
            <w:gridSpan w:val="11"/>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Водоотведение</w:t>
            </w:r>
          </w:p>
        </w:tc>
      </w:tr>
      <w:tr w:rsidR="00BA386C" w:rsidRPr="00BA386C" w:rsidTr="00BA386C">
        <w:trPr>
          <w:trHeight w:hRule="exact" w:val="2170"/>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2.1</w:t>
            </w:r>
          </w:p>
        </w:tc>
        <w:tc>
          <w:tcPr>
            <w:tcW w:w="3557"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Проведение изыскательских и проектных работ по размещению и строительству очистных сооружений, канализации</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водоотведения</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 сть 260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8700</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8700</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Укрупненный расчет на основании коммерческого предложения</w:t>
            </w:r>
          </w:p>
        </w:tc>
      </w:tr>
      <w:tr w:rsidR="00BA386C" w:rsidRPr="00BA386C" w:rsidTr="00BA386C">
        <w:trPr>
          <w:trHeight w:hRule="exact" w:val="1330"/>
          <w:jc w:val="center"/>
        </w:trPr>
        <w:tc>
          <w:tcPr>
            <w:tcW w:w="686"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2.2</w:t>
            </w:r>
          </w:p>
        </w:tc>
        <w:tc>
          <w:tcPr>
            <w:tcW w:w="3557" w:type="dxa"/>
            <w:tcBorders>
              <w:top w:val="single" w:sz="4" w:space="0" w:color="auto"/>
              <w:left w:val="single" w:sz="4" w:space="0" w:color="auto"/>
            </w:tcBorders>
            <w:shd w:val="clear" w:color="auto" w:fill="FFFFFF"/>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Канализование новых площадок строительства и существующего не канализованного жилого фонда через проектируемые самотечные коллекторы</w:t>
            </w:r>
          </w:p>
        </w:tc>
        <w:tc>
          <w:tcPr>
            <w:tcW w:w="1934"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Повышение надежности услуг водоотведения</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xml:space="preserve">Пластиковые, </w:t>
            </w:r>
            <w:r w:rsidRPr="00BA386C">
              <w:rPr>
                <w:rFonts w:ascii="Times New Roman" w:eastAsia="Times New Roman" w:hAnsi="Times New Roman" w:cs="Times New Roman"/>
                <w:b/>
                <w:bCs/>
                <w:color w:val="000000"/>
                <w:sz w:val="18"/>
                <w:szCs w:val="18"/>
                <w:lang w:val="en-US" w:bidi="en-US"/>
              </w:rPr>
              <w:t xml:space="preserve">L-5 </w:t>
            </w:r>
            <w:r w:rsidRPr="00BA386C">
              <w:rPr>
                <w:rFonts w:ascii="Times New Roman" w:eastAsia="Times New Roman" w:hAnsi="Times New Roman" w:cs="Times New Roman"/>
                <w:b/>
                <w:bCs/>
                <w:color w:val="000000"/>
                <w:sz w:val="18"/>
                <w:szCs w:val="18"/>
                <w:lang w:eastAsia="ru-RU" w:bidi="ru-RU"/>
              </w:rPr>
              <w:t>км</w:t>
            </w:r>
          </w:p>
        </w:tc>
        <w:tc>
          <w:tcPr>
            <w:tcW w:w="1339"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15370</w:t>
            </w:r>
          </w:p>
        </w:tc>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15370</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845" w:type="dxa"/>
            <w:tcBorders>
              <w:top w:val="single" w:sz="4" w:space="0" w:color="auto"/>
              <w:lef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560"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w:t>
            </w:r>
          </w:p>
          <w:p w:rsidR="00BA386C" w:rsidRPr="00BA386C" w:rsidRDefault="00BA386C" w:rsidP="00BA386C">
            <w:pPr>
              <w:framePr w:w="15902"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укрупненным показателям НЦС 81-02-14</w:t>
            </w:r>
            <w:r w:rsidRPr="00BA386C">
              <w:rPr>
                <w:rFonts w:ascii="Times New Roman" w:eastAsia="Times New Roman" w:hAnsi="Times New Roman" w:cs="Times New Roman"/>
                <w:b/>
                <w:bCs/>
                <w:color w:val="000000"/>
                <w:sz w:val="18"/>
                <w:szCs w:val="18"/>
                <w:lang w:eastAsia="ru-RU" w:bidi="ru-RU"/>
              </w:rPr>
              <w:softHyphen/>
              <w:t>2011</w:t>
            </w:r>
          </w:p>
        </w:tc>
      </w:tr>
      <w:tr w:rsidR="00BA386C" w:rsidRPr="00BA386C" w:rsidTr="00BA386C">
        <w:trPr>
          <w:trHeight w:hRule="exact" w:val="283"/>
          <w:jc w:val="center"/>
        </w:trPr>
        <w:tc>
          <w:tcPr>
            <w:tcW w:w="7939" w:type="dxa"/>
            <w:gridSpan w:val="4"/>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1339"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36948</w:t>
            </w:r>
          </w:p>
        </w:tc>
        <w:tc>
          <w:tcPr>
            <w:tcW w:w="84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c>
          <w:tcPr>
            <w:tcW w:w="845"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84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35558</w:t>
            </w:r>
          </w:p>
        </w:tc>
        <w:tc>
          <w:tcPr>
            <w:tcW w:w="845"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845"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590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bl>
    <w:p w:rsidR="00BA386C" w:rsidRPr="00BA386C" w:rsidRDefault="00BA386C" w:rsidP="00BA386C">
      <w:pPr>
        <w:framePr w:w="159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footerReference w:type="even" r:id="rId22"/>
          <w:footerReference w:type="default" r:id="rId23"/>
          <w:footerReference w:type="first" r:id="rId24"/>
          <w:pgSz w:w="16840" w:h="11900" w:orient="landscape"/>
          <w:pgMar w:top="1641" w:right="246" w:bottom="1341" w:left="692" w:header="0" w:footer="3" w:gutter="0"/>
          <w:cols w:space="720"/>
          <w:noEndnote/>
          <w:titlePg/>
          <w:docGrid w:linePitch="360"/>
        </w:sectPr>
      </w:pP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BA386C" w:rsidRPr="00BA386C" w:rsidRDefault="00BA386C" w:rsidP="00BA386C">
      <w:pPr>
        <w:widowControl w:val="0"/>
        <w:numPr>
          <w:ilvl w:val="0"/>
          <w:numId w:val="15"/>
        </w:numPr>
        <w:tabs>
          <w:tab w:val="left" w:pos="1465"/>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критерии доступности коммунальных услуг для населения;</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спроса на коммунальные ресурсы и перспективные нагрузки;</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качества поставляемого ресурса;</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степени охвата потребителей приборами учета;</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надежности поставки ресурсов;</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производства и транспортировки ресурсов;</w:t>
      </w:r>
    </w:p>
    <w:p w:rsidR="00BA386C" w:rsidRPr="00BA386C" w:rsidRDefault="00BA386C" w:rsidP="00BA386C">
      <w:pPr>
        <w:widowControl w:val="0"/>
        <w:numPr>
          <w:ilvl w:val="0"/>
          <w:numId w:val="15"/>
        </w:numPr>
        <w:tabs>
          <w:tab w:val="left" w:pos="1465"/>
        </w:tabs>
        <w:spacing w:after="0" w:line="331"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потребления коммунальных ресурсов;</w:t>
      </w:r>
    </w:p>
    <w:p w:rsidR="00BA386C" w:rsidRPr="00BA386C" w:rsidRDefault="00BA386C" w:rsidP="00BA386C">
      <w:pPr>
        <w:widowControl w:val="0"/>
        <w:numPr>
          <w:ilvl w:val="0"/>
          <w:numId w:val="15"/>
        </w:numPr>
        <w:tabs>
          <w:tab w:val="left" w:pos="1465"/>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воздействия на окружающую среду.</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Охват потребителей услугами используется для оценки качества работы систем жизнеобеспечения.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Уровень использования производственных мощностей, обеспеченность приборами учета, характеризуют сбалансированность систем.</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Результатами реализация мероприятий по развитию систем водоотведения являются:</w:t>
      </w:r>
    </w:p>
    <w:p w:rsidR="00BA386C" w:rsidRPr="00BA386C" w:rsidRDefault="00BA386C" w:rsidP="00BA386C">
      <w:pPr>
        <w:widowControl w:val="0"/>
        <w:numPr>
          <w:ilvl w:val="0"/>
          <w:numId w:val="15"/>
        </w:numPr>
        <w:tabs>
          <w:tab w:val="left" w:pos="1461"/>
        </w:tabs>
        <w:spacing w:after="0" w:line="317"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возможности подключения строящихся объектов к системе водоотведения при гарантированном объеме заявленной мощности;</w:t>
      </w:r>
    </w:p>
    <w:p w:rsidR="00BA386C" w:rsidRPr="00BA386C" w:rsidRDefault="00BA386C" w:rsidP="00BA386C">
      <w:pPr>
        <w:widowControl w:val="0"/>
        <w:numPr>
          <w:ilvl w:val="0"/>
          <w:numId w:val="15"/>
        </w:numPr>
        <w:tabs>
          <w:tab w:val="left" w:pos="1461"/>
        </w:tabs>
        <w:spacing w:after="0" w:line="322"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надежности и обеспечение бесперебойной работы объектов водоотведения;</w:t>
      </w:r>
    </w:p>
    <w:p w:rsidR="00BA386C" w:rsidRPr="00BA386C" w:rsidRDefault="00BA386C" w:rsidP="00BA386C">
      <w:pPr>
        <w:widowControl w:val="0"/>
        <w:numPr>
          <w:ilvl w:val="0"/>
          <w:numId w:val="15"/>
        </w:numPr>
        <w:tabs>
          <w:tab w:val="left" w:pos="1461"/>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уменьшение техногенного воздействия на среду обитания;</w:t>
      </w:r>
    </w:p>
    <w:p w:rsidR="00BA386C" w:rsidRPr="00BA386C" w:rsidRDefault="00BA386C" w:rsidP="00BA386C">
      <w:pPr>
        <w:widowControl w:val="0"/>
        <w:numPr>
          <w:ilvl w:val="0"/>
          <w:numId w:val="15"/>
        </w:numPr>
        <w:tabs>
          <w:tab w:val="left" w:pos="1461"/>
        </w:tabs>
        <w:spacing w:after="0" w:line="322"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улучшение качества жилищно-коммунального обслуживания населения по системе водоотведения;</w:t>
      </w:r>
    </w:p>
    <w:p w:rsidR="00BA386C" w:rsidRPr="00BA386C" w:rsidRDefault="00BA386C" w:rsidP="00BA386C">
      <w:pPr>
        <w:widowControl w:val="0"/>
        <w:numPr>
          <w:ilvl w:val="0"/>
          <w:numId w:val="15"/>
        </w:numPr>
        <w:tabs>
          <w:tab w:val="left" w:pos="1461"/>
        </w:tabs>
        <w:spacing w:after="0" w:line="240" w:lineRule="exact"/>
        <w:jc w:val="both"/>
        <w:rPr>
          <w:rFonts w:ascii="Times New Roman" w:eastAsia="Times New Roman" w:hAnsi="Times New Roman" w:cs="Times New Roman"/>
          <w:color w:val="000000"/>
          <w:sz w:val="24"/>
          <w:szCs w:val="24"/>
          <w:lang w:eastAsia="ru-RU" w:bidi="ru-RU"/>
        </w:rPr>
        <w:sectPr w:rsidR="00BA386C" w:rsidRPr="00BA386C">
          <w:pgSz w:w="11900" w:h="16840"/>
          <w:pgMar w:top="1148" w:right="822" w:bottom="1609"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обеспечение энергосбережения.</w:t>
      </w:r>
    </w:p>
    <w:p w:rsidR="00BA386C" w:rsidRPr="00BA386C" w:rsidRDefault="00BA386C" w:rsidP="00BA386C">
      <w:pPr>
        <w:keepNext/>
        <w:keepLines/>
        <w:widowControl w:val="0"/>
        <w:numPr>
          <w:ilvl w:val="0"/>
          <w:numId w:val="19"/>
        </w:numPr>
        <w:tabs>
          <w:tab w:val="left" w:pos="355"/>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40" w:name="bookmark40"/>
      <w:bookmarkStart w:id="41" w:name="bookmark41"/>
      <w:bookmarkStart w:id="42" w:name="bookmark42"/>
      <w:r w:rsidRPr="00BA386C">
        <w:rPr>
          <w:rFonts w:ascii="Times New Roman" w:eastAsia="Times New Roman" w:hAnsi="Times New Roman" w:cs="Times New Roman"/>
          <w:b/>
          <w:bCs/>
          <w:color w:val="000000"/>
          <w:sz w:val="24"/>
          <w:szCs w:val="24"/>
          <w:lang w:eastAsia="ru-RU" w:bidi="ru-RU"/>
        </w:rPr>
        <w:t>Источники инвестиций, тарифы и доступность программы для населения.</w:t>
      </w:r>
      <w:bookmarkEnd w:id="40"/>
      <w:bookmarkEnd w:id="41"/>
      <w:bookmarkEnd w:id="42"/>
    </w:p>
    <w:p w:rsidR="00BA386C" w:rsidRPr="00BA386C" w:rsidRDefault="00BA386C" w:rsidP="00BA386C">
      <w:pPr>
        <w:keepNext/>
        <w:keepLines/>
        <w:widowControl w:val="0"/>
        <w:numPr>
          <w:ilvl w:val="1"/>
          <w:numId w:val="19"/>
        </w:numPr>
        <w:tabs>
          <w:tab w:val="left" w:pos="823"/>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43" w:name="bookmark43"/>
      <w:r w:rsidRPr="00BA386C">
        <w:rPr>
          <w:rFonts w:ascii="Times New Roman" w:eastAsia="Times New Roman" w:hAnsi="Times New Roman" w:cs="Times New Roman"/>
          <w:b/>
          <w:bCs/>
          <w:color w:val="000000"/>
          <w:sz w:val="24"/>
          <w:szCs w:val="24"/>
          <w:lang w:eastAsia="ru-RU" w:bidi="ru-RU"/>
        </w:rPr>
        <w:t>Объемы и источники инвестиций</w:t>
      </w:r>
      <w:bookmarkEnd w:id="43"/>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BA386C" w:rsidRPr="00BA386C" w:rsidRDefault="00BA386C" w:rsidP="00BA386C">
      <w:pPr>
        <w:widowControl w:val="0"/>
        <w:numPr>
          <w:ilvl w:val="0"/>
          <w:numId w:val="11"/>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 привлечением бюджетных средств (для оплаты части инвестиционных проектов или оплаты процентов по заемным средствам):</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федеральный бюджет;</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областной бюджет;</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местный бюджет.</w:t>
      </w:r>
    </w:p>
    <w:p w:rsidR="00BA386C" w:rsidRPr="00BA386C" w:rsidRDefault="00BA386C" w:rsidP="00BA386C">
      <w:pPr>
        <w:widowControl w:val="0"/>
        <w:numPr>
          <w:ilvl w:val="0"/>
          <w:numId w:val="11"/>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 привлечением внебюджетных источников:</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привлеченные средства (кредиты);</w:t>
      </w:r>
    </w:p>
    <w:p w:rsidR="00BA386C" w:rsidRPr="00BA386C" w:rsidRDefault="00BA386C" w:rsidP="00BA386C">
      <w:pPr>
        <w:widowControl w:val="0"/>
        <w:numPr>
          <w:ilvl w:val="0"/>
          <w:numId w:val="15"/>
        </w:numPr>
        <w:tabs>
          <w:tab w:val="left" w:pos="147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средства организаций и других инвесторов (прибыль, амортизационные отчисления, снижение затрат за счет реализации проектов);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162" w:right="822" w:bottom="1162"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Информация об объемах и источниках инвестиций по каждому проекту приведены в таблице 13.</w:t>
      </w:r>
    </w:p>
    <w:p w:rsidR="00BA386C" w:rsidRPr="00BA386C" w:rsidRDefault="00BA386C" w:rsidP="00BA386C">
      <w:pPr>
        <w:framePr w:w="15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13</w:t>
      </w:r>
    </w:p>
    <w:tbl>
      <w:tblPr>
        <w:tblOverlap w:val="never"/>
        <w:tblW w:w="0" w:type="auto"/>
        <w:jc w:val="center"/>
        <w:tblLayout w:type="fixed"/>
        <w:tblCellMar>
          <w:left w:w="10" w:type="dxa"/>
          <w:right w:w="10" w:type="dxa"/>
        </w:tblCellMar>
        <w:tblLook w:val="0000"/>
      </w:tblPr>
      <w:tblGrid>
        <w:gridCol w:w="797"/>
        <w:gridCol w:w="3941"/>
        <w:gridCol w:w="1757"/>
        <w:gridCol w:w="1762"/>
        <w:gridCol w:w="1757"/>
        <w:gridCol w:w="1757"/>
        <w:gridCol w:w="1757"/>
        <w:gridCol w:w="1771"/>
      </w:tblGrid>
      <w:tr w:rsidR="00BA386C" w:rsidRPr="00BA386C" w:rsidTr="00BA386C">
        <w:trPr>
          <w:trHeight w:hRule="exact" w:val="293"/>
          <w:jc w:val="center"/>
        </w:trPr>
        <w:tc>
          <w:tcPr>
            <w:tcW w:w="797"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 п.</w:t>
            </w:r>
          </w:p>
        </w:tc>
        <w:tc>
          <w:tcPr>
            <w:tcW w:w="3941"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инвестиционного проекта</w:t>
            </w:r>
          </w:p>
        </w:tc>
        <w:tc>
          <w:tcPr>
            <w:tcW w:w="1757" w:type="dxa"/>
            <w:vMerge w:val="restart"/>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p w:rsidR="00BA386C" w:rsidRPr="00BA386C" w:rsidRDefault="00BA386C" w:rsidP="00BA386C">
            <w:pPr>
              <w:framePr w:w="15298"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финансирование , тыс. руб.</w:t>
            </w:r>
          </w:p>
        </w:tc>
        <w:tc>
          <w:tcPr>
            <w:tcW w:w="8804" w:type="dxa"/>
            <w:gridSpan w:val="5"/>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Источник финансирования</w:t>
            </w:r>
          </w:p>
        </w:tc>
      </w:tr>
      <w:tr w:rsidR="00BA386C" w:rsidRPr="00BA386C" w:rsidTr="00BA386C">
        <w:trPr>
          <w:trHeight w:hRule="exact" w:val="552"/>
          <w:jc w:val="center"/>
        </w:trPr>
        <w:tc>
          <w:tcPr>
            <w:tcW w:w="797" w:type="dxa"/>
            <w:vMerge/>
            <w:tcBorders>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941" w:type="dxa"/>
            <w:vMerge/>
            <w:tcBorders>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57" w:type="dxa"/>
            <w:vMerge/>
            <w:tcBorders>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62"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Федеральный</w:t>
            </w:r>
          </w:p>
          <w:p w:rsidR="00BA386C" w:rsidRPr="00BA386C" w:rsidRDefault="00BA386C" w:rsidP="00BA386C">
            <w:pPr>
              <w:framePr w:w="15298"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бюджет</w:t>
            </w:r>
          </w:p>
        </w:tc>
        <w:tc>
          <w:tcPr>
            <w:tcW w:w="1757"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Областной</w:t>
            </w:r>
          </w:p>
          <w:p w:rsidR="00BA386C" w:rsidRPr="00BA386C" w:rsidRDefault="00BA386C" w:rsidP="00BA386C">
            <w:pPr>
              <w:framePr w:w="15298"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бюджет</w:t>
            </w:r>
          </w:p>
        </w:tc>
        <w:tc>
          <w:tcPr>
            <w:tcW w:w="1757"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Местный</w:t>
            </w:r>
          </w:p>
          <w:p w:rsidR="00BA386C" w:rsidRPr="00BA386C" w:rsidRDefault="00BA386C" w:rsidP="00BA386C">
            <w:pPr>
              <w:framePr w:w="15298"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бюджет</w:t>
            </w:r>
          </w:p>
        </w:tc>
        <w:tc>
          <w:tcPr>
            <w:tcW w:w="1757"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12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Собственные</w:t>
            </w:r>
          </w:p>
          <w:p w:rsidR="00BA386C" w:rsidRPr="00BA386C" w:rsidRDefault="00BA386C" w:rsidP="00BA386C">
            <w:pPr>
              <w:framePr w:w="15298"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средства</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ind w:left="2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Иные средства</w:t>
            </w:r>
          </w:p>
        </w:tc>
      </w:tr>
      <w:tr w:rsidR="00BA386C" w:rsidRPr="00BA386C" w:rsidTr="00BA386C">
        <w:trPr>
          <w:trHeight w:hRule="exact" w:val="408"/>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w:t>
            </w:r>
          </w:p>
        </w:tc>
        <w:tc>
          <w:tcPr>
            <w:tcW w:w="14502" w:type="dxa"/>
            <w:gridSpan w:val="7"/>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Водоснабжение</w:t>
            </w:r>
          </w:p>
        </w:tc>
      </w:tr>
      <w:tr w:rsidR="00BA386C" w:rsidRPr="00BA386C" w:rsidTr="00BA386C">
        <w:trPr>
          <w:trHeight w:hRule="exact" w:val="1066"/>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val="en-US" w:bidi="en-US"/>
              </w:rPr>
              <w:t>i.i</w:t>
            </w:r>
          </w:p>
        </w:tc>
        <w:tc>
          <w:tcPr>
            <w:tcW w:w="3941" w:type="dxa"/>
            <w:tcBorders>
              <w:top w:val="single" w:sz="4" w:space="0" w:color="auto"/>
              <w:left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5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Оборудование всех объектов водоснабжения системами автоматического управления и регулирования</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r>
      <w:tr w:rsidR="00BA386C" w:rsidRPr="00BA386C" w:rsidTr="00BA386C">
        <w:trPr>
          <w:trHeight w:hRule="exact" w:val="538"/>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w:t>
            </w:r>
          </w:p>
        </w:tc>
        <w:tc>
          <w:tcPr>
            <w:tcW w:w="3941"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Строительство нового ВЗУ в с. Кривоносово</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9505</w:t>
            </w:r>
          </w:p>
        </w:tc>
        <w:tc>
          <w:tcPr>
            <w:tcW w:w="1762" w:type="dxa"/>
            <w:tcBorders>
              <w:top w:val="single" w:sz="4" w:space="0" w:color="auto"/>
              <w:left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7" w:type="dxa"/>
            <w:tcBorders>
              <w:top w:val="single" w:sz="4" w:space="0" w:color="auto"/>
              <w:left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7" w:type="dxa"/>
            <w:tcBorders>
              <w:top w:val="single" w:sz="4" w:space="0" w:color="auto"/>
              <w:left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7" w:type="dxa"/>
            <w:tcBorders>
              <w:top w:val="single" w:sz="4" w:space="0" w:color="auto"/>
              <w:left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9505</w:t>
            </w:r>
          </w:p>
        </w:tc>
      </w:tr>
      <w:tr w:rsidR="00BA386C" w:rsidRPr="00BA386C" w:rsidTr="00BA386C">
        <w:trPr>
          <w:trHeight w:hRule="exact" w:val="542"/>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1.3</w:t>
            </w:r>
          </w:p>
        </w:tc>
        <w:tc>
          <w:tcPr>
            <w:tcW w:w="3941"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Проектирование и строительство новых сетей для 100% охвата</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1983</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1983</w:t>
            </w:r>
          </w:p>
        </w:tc>
      </w:tr>
      <w:tr w:rsidR="00BA386C" w:rsidRPr="00BA386C" w:rsidTr="00BA386C">
        <w:trPr>
          <w:trHeight w:hRule="exact" w:val="274"/>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w:t>
            </w:r>
          </w:p>
        </w:tc>
        <w:tc>
          <w:tcPr>
            <w:tcW w:w="3941"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Реконструкция существующего ВЗУ</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r>
      <w:tr w:rsidR="00BA386C" w:rsidRPr="00BA386C" w:rsidTr="00BA386C">
        <w:trPr>
          <w:trHeight w:hRule="exact" w:val="408"/>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w:t>
            </w:r>
          </w:p>
        </w:tc>
        <w:tc>
          <w:tcPr>
            <w:tcW w:w="14502" w:type="dxa"/>
            <w:gridSpan w:val="7"/>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Водоотведение</w:t>
            </w:r>
          </w:p>
        </w:tc>
      </w:tr>
      <w:tr w:rsidR="00BA386C" w:rsidRPr="00BA386C" w:rsidTr="00BA386C">
        <w:trPr>
          <w:trHeight w:hRule="exact" w:val="806"/>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2.1</w:t>
            </w:r>
          </w:p>
        </w:tc>
        <w:tc>
          <w:tcPr>
            <w:tcW w:w="3941"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Проведение изыскательских и проектных работ по размещению и строительству очистных сооружений, канализации</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8700</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8700</w:t>
            </w:r>
          </w:p>
        </w:tc>
      </w:tr>
      <w:tr w:rsidR="00BA386C" w:rsidRPr="00BA386C" w:rsidTr="00BA386C">
        <w:trPr>
          <w:trHeight w:hRule="exact" w:val="1066"/>
          <w:jc w:val="center"/>
        </w:trPr>
        <w:tc>
          <w:tcPr>
            <w:tcW w:w="79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2.2</w:t>
            </w:r>
          </w:p>
        </w:tc>
        <w:tc>
          <w:tcPr>
            <w:tcW w:w="3941" w:type="dxa"/>
            <w:tcBorders>
              <w:top w:val="single" w:sz="4" w:space="0" w:color="auto"/>
              <w:left w:val="single" w:sz="4" w:space="0" w:color="auto"/>
            </w:tcBorders>
            <w:shd w:val="clear" w:color="auto" w:fill="FFFFFF"/>
            <w:vAlign w:val="bottom"/>
          </w:tcPr>
          <w:p w:rsidR="00BA386C" w:rsidRPr="00BA386C" w:rsidRDefault="00BA386C" w:rsidP="00BA386C">
            <w:pPr>
              <w:framePr w:w="15298" w:wrap="notBeside" w:vAnchor="text" w:hAnchor="text" w:xAlign="center" w:y="1"/>
              <w:widowControl w:val="0"/>
              <w:spacing w:after="0" w:line="259"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Канализование новых площадок строительства и существующего не канализованного жилого фонда через проектируемые самотечные коллекторы</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15370</w:t>
            </w:r>
          </w:p>
        </w:tc>
        <w:tc>
          <w:tcPr>
            <w:tcW w:w="1762"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15370</w:t>
            </w:r>
          </w:p>
        </w:tc>
      </w:tr>
      <w:tr w:rsidR="00BA386C" w:rsidRPr="00BA386C" w:rsidTr="00BA386C">
        <w:trPr>
          <w:trHeight w:hRule="exact" w:val="283"/>
          <w:jc w:val="center"/>
        </w:trPr>
        <w:tc>
          <w:tcPr>
            <w:tcW w:w="797"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94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175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36948</w:t>
            </w:r>
          </w:p>
        </w:tc>
        <w:tc>
          <w:tcPr>
            <w:tcW w:w="17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5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529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36948</w:t>
            </w:r>
          </w:p>
        </w:tc>
      </w:tr>
    </w:tbl>
    <w:p w:rsidR="00BA386C" w:rsidRPr="00BA386C" w:rsidRDefault="00BA386C" w:rsidP="00BA386C">
      <w:pPr>
        <w:framePr w:w="1529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footerReference w:type="even" r:id="rId25"/>
          <w:footerReference w:type="default" r:id="rId26"/>
          <w:footerReference w:type="first" r:id="rId27"/>
          <w:pgSz w:w="16840" w:h="11900" w:orient="landscape"/>
          <w:pgMar w:top="1389" w:right="1196" w:bottom="1389" w:left="346" w:header="0" w:footer="3" w:gutter="0"/>
          <w:cols w:space="720"/>
          <w:noEndnote/>
          <w:titlePg/>
          <w:docGrid w:linePitch="360"/>
        </w:sectPr>
      </w:pPr>
    </w:p>
    <w:p w:rsidR="00BA386C" w:rsidRPr="00BA386C" w:rsidRDefault="00BA386C" w:rsidP="00BA386C">
      <w:pPr>
        <w:keepNext/>
        <w:keepLines/>
        <w:widowControl w:val="0"/>
        <w:numPr>
          <w:ilvl w:val="1"/>
          <w:numId w:val="19"/>
        </w:numPr>
        <w:tabs>
          <w:tab w:val="left" w:pos="1518"/>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44" w:name="bookmark44"/>
      <w:r w:rsidRPr="00BA386C">
        <w:rPr>
          <w:rFonts w:ascii="Times New Roman" w:eastAsia="Times New Roman" w:hAnsi="Times New Roman" w:cs="Times New Roman"/>
          <w:b/>
          <w:bCs/>
          <w:color w:val="000000"/>
          <w:sz w:val="24"/>
          <w:szCs w:val="24"/>
          <w:lang w:eastAsia="ru-RU" w:bidi="ru-RU"/>
        </w:rPr>
        <w:t>Краткое описание форм организации проектов</w:t>
      </w:r>
      <w:bookmarkEnd w:id="44"/>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bookmarkStart w:id="45" w:name="bookmark45"/>
      <w:r w:rsidRPr="00BA386C">
        <w:rPr>
          <w:rFonts w:ascii="Times New Roman" w:eastAsia="Times New Roman" w:hAnsi="Times New Roman" w:cs="Times New Roman"/>
          <w:color w:val="000000"/>
          <w:sz w:val="24"/>
          <w:szCs w:val="24"/>
          <w:lang w:eastAsia="ru-RU" w:bidi="ru-RU"/>
        </w:rPr>
        <w:t>Инвестиционные проекты, включенные в Программу, могут быть реализованы в следующих формах:</w:t>
      </w:r>
      <w:bookmarkEnd w:id="45"/>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реализуемые действующими организациями на территории Муниципального образования;</w:t>
      </w:r>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для реализации которых создаются организации с участием Муниципального образования;</w:t>
      </w:r>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для реализации которых создаются организации с участием действующих ресурсоснабжающих организаций.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Выбор формы реализации инвестиционных проектов должен основываться совокупной оценке следующих критериев:</w:t>
      </w:r>
    </w:p>
    <w:p w:rsidR="00BA386C" w:rsidRPr="00BA386C" w:rsidRDefault="00BA386C" w:rsidP="00BA386C">
      <w:pPr>
        <w:widowControl w:val="0"/>
        <w:numPr>
          <w:ilvl w:val="0"/>
          <w:numId w:val="11"/>
        </w:numPr>
        <w:tabs>
          <w:tab w:val="left" w:pos="1426"/>
          <w:tab w:val="left" w:pos="478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 финансирования</w:t>
      </w:r>
      <w:r w:rsidRPr="00BA386C">
        <w:rPr>
          <w:rFonts w:ascii="Times New Roman" w:eastAsia="Times New Roman" w:hAnsi="Times New Roman" w:cs="Times New Roman"/>
          <w:color w:val="000000"/>
          <w:sz w:val="24"/>
          <w:szCs w:val="24"/>
          <w:lang w:eastAsia="ru-RU" w:bidi="ru-RU"/>
        </w:rPr>
        <w:tab/>
        <w:t>инвестиционных проектов (бюджетный,</w:t>
      </w:r>
    </w:p>
    <w:p w:rsidR="00BA386C" w:rsidRPr="00BA386C" w:rsidRDefault="00BA386C" w:rsidP="00BA386C">
      <w:pPr>
        <w:widowControl w:val="0"/>
        <w:spacing w:after="0" w:line="317"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внебюджетный);</w:t>
      </w:r>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технологическая связанность реализуемых инвестиционных проектов с существующей коммунальной инфраструктурой;</w:t>
      </w:r>
    </w:p>
    <w:p w:rsidR="00BA386C" w:rsidRPr="00BA386C" w:rsidRDefault="00BA386C" w:rsidP="00BA386C">
      <w:pPr>
        <w:widowControl w:val="0"/>
        <w:numPr>
          <w:ilvl w:val="0"/>
          <w:numId w:val="11"/>
        </w:numPr>
        <w:tabs>
          <w:tab w:val="left" w:pos="142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Особенности принятия инвестиционных программ организаций коммунального комплекса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Инвестиционные программы организаций коммунального комплекса утверждаются органами местного самоуправления.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Особенности принятия инвестиционных программ организаций, осуществляющих регулируемые виды деятельности в сфере теплоснабжения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Особенности принятия инвестиционных программ субъектов электроэнергетики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BA386C" w:rsidRPr="00BA386C" w:rsidRDefault="00BA386C" w:rsidP="00BA386C">
      <w:pPr>
        <w:widowControl w:val="0"/>
        <w:tabs>
          <w:tab w:val="left" w:pos="490"/>
        </w:tabs>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Правительство РФ в соответствии с требованиями Федерального закона от 26.03.2003 №</w:t>
      </w:r>
      <w:r w:rsidRPr="00BA386C">
        <w:rPr>
          <w:rFonts w:ascii="Times New Roman" w:eastAsia="Times New Roman" w:hAnsi="Times New Roman" w:cs="Times New Roman"/>
          <w:color w:val="000000"/>
          <w:sz w:val="24"/>
          <w:szCs w:val="24"/>
          <w:lang w:eastAsia="ru-RU" w:bidi="ru-RU"/>
        </w:rPr>
        <w:tab/>
        <w:t>35-ФЗ «Об электроэнергетике» устанавливает критерии отнесения субъектов</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31.03.1999 № 69-ФЗ «О газоснабжении в Российской Федерации», Постановления Правительства Российской</w:t>
      </w:r>
    </w:p>
    <w:p w:rsidR="00BA386C" w:rsidRPr="00BA386C" w:rsidRDefault="00BA386C" w:rsidP="00BA386C">
      <w:pPr>
        <w:widowControl w:val="0"/>
        <w:spacing w:after="300" w:line="317" w:lineRule="exact"/>
        <w:jc w:val="both"/>
        <w:rPr>
          <w:rFonts w:ascii="Times New Roman" w:eastAsia="Times New Roman" w:hAnsi="Times New Roman" w:cs="Times New Roman"/>
          <w:color w:val="000000"/>
          <w:sz w:val="24"/>
          <w:szCs w:val="24"/>
          <w:lang w:eastAsia="ru-RU" w:bidi="ru-RU"/>
        </w:rPr>
      </w:pPr>
      <w:bookmarkStart w:id="46" w:name="bookmark46"/>
      <w:r w:rsidRPr="00BA386C">
        <w:rPr>
          <w:rFonts w:ascii="Times New Roman" w:eastAsia="Times New Roman" w:hAnsi="Times New Roman" w:cs="Times New Roman"/>
          <w:color w:val="000000"/>
          <w:sz w:val="24"/>
          <w:szCs w:val="24"/>
          <w:lang w:eastAsia="ru-RU" w:bidi="ru-RU"/>
        </w:rPr>
        <w:t>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bookmarkEnd w:id="46"/>
    </w:p>
    <w:p w:rsidR="00BA386C" w:rsidRPr="00BA386C" w:rsidRDefault="00BA386C" w:rsidP="00BA386C">
      <w:pPr>
        <w:keepNext/>
        <w:keepLines/>
        <w:widowControl w:val="0"/>
        <w:numPr>
          <w:ilvl w:val="1"/>
          <w:numId w:val="19"/>
        </w:numPr>
        <w:tabs>
          <w:tab w:val="left" w:pos="1518"/>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47" w:name="bookmark47"/>
      <w:r w:rsidRPr="00BA386C">
        <w:rPr>
          <w:rFonts w:ascii="Times New Roman" w:eastAsia="Times New Roman" w:hAnsi="Times New Roman" w:cs="Times New Roman"/>
          <w:b/>
          <w:bCs/>
          <w:color w:val="000000"/>
          <w:sz w:val="24"/>
          <w:szCs w:val="24"/>
          <w:lang w:eastAsia="ru-RU" w:bidi="ru-RU"/>
        </w:rPr>
        <w:t>Прогноз расходов населения на коммунальные услуги</w:t>
      </w:r>
      <w:bookmarkEnd w:id="47"/>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Согласно Приказа Министерства регионального развития Российской Федерации от 23 августа 2010 г. </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нажилищно</w:t>
      </w:r>
      <w:r w:rsidRPr="00BA386C">
        <w:rPr>
          <w:rFonts w:ascii="Times New Roman" w:eastAsia="Times New Roman" w:hAnsi="Times New Roman" w:cs="Times New Roman"/>
          <w:color w:val="000000"/>
          <w:sz w:val="24"/>
          <w:szCs w:val="24"/>
          <w:lang w:eastAsia="ru-RU" w:bidi="ru-RU"/>
        </w:rPr>
        <w:softHyphen/>
        <w:t>коммунальные услуги (а в их составе на коммунальные услуги) в среднем прогнозном доходе семьи со значением соответствующего критерия.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714" w:right="1102" w:bottom="1498" w:left="1097"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BA386C" w:rsidRPr="00BA386C" w:rsidRDefault="00BA386C" w:rsidP="00BA386C">
      <w:pPr>
        <w:keepNext/>
        <w:keepLines/>
        <w:widowControl w:val="0"/>
        <w:numPr>
          <w:ilvl w:val="0"/>
          <w:numId w:val="19"/>
        </w:numPr>
        <w:tabs>
          <w:tab w:val="left" w:pos="1432"/>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48" w:name="bookmark48"/>
      <w:r w:rsidRPr="00BA386C">
        <w:rPr>
          <w:rFonts w:ascii="Times New Roman" w:eastAsia="Times New Roman" w:hAnsi="Times New Roman" w:cs="Times New Roman"/>
          <w:b/>
          <w:bCs/>
          <w:color w:val="000000"/>
          <w:sz w:val="24"/>
          <w:szCs w:val="24"/>
          <w:lang w:eastAsia="ru-RU" w:bidi="ru-RU"/>
        </w:rPr>
        <w:t>Управление программой.</w:t>
      </w:r>
      <w:bookmarkEnd w:id="48"/>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bookmarkStart w:id="49" w:name="bookmark49"/>
      <w:r w:rsidRPr="00BA386C">
        <w:rPr>
          <w:rFonts w:ascii="Times New Roman" w:eastAsia="Times New Roman" w:hAnsi="Times New Roman" w:cs="Times New Roman"/>
          <w:color w:val="000000"/>
          <w:sz w:val="24"/>
          <w:szCs w:val="24"/>
          <w:lang w:eastAsia="ru-RU" w:bidi="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bookmarkEnd w:id="49"/>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Механизм реализации Программы базируется на принципах разграничения полномочий и ответственности всех исполнителей Программы.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Заказчиком Программы является администрация Муниципального образования. Ответственным за реализацию Программы является администрация Муниципального образования.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Программа реализуется администрацией Муниципального образования, а также предприятиями коммунального комплекса Муниципального образования, в том числе теплоснабжающей организацией и субъектами электроэнергетики Муниципального образования.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Основными функциями администрации Муниципального образования по реализации Программы являются:</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оценка эффективности использования финансовых средств;</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вынесение заключения по вопросу возможности выделения бюджетных средств на реализацию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реализация мероприятий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подготовка и уточнение перечня программных мероприятий и финансовых потребностей на их реализацию;</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организационное, техническое и методическое содействие организациям, участвующим в реализации Программы;</w:t>
      </w:r>
    </w:p>
    <w:p w:rsidR="00BA386C" w:rsidRPr="00BA386C" w:rsidRDefault="00BA386C" w:rsidP="00BA386C">
      <w:pPr>
        <w:widowControl w:val="0"/>
        <w:numPr>
          <w:ilvl w:val="0"/>
          <w:numId w:val="11"/>
        </w:numPr>
        <w:tabs>
          <w:tab w:val="left" w:pos="1431"/>
          <w:tab w:val="left" w:pos="6548"/>
          <w:tab w:val="right" w:pos="964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взаимодействия органов</w:t>
      </w:r>
      <w:r w:rsidRPr="00BA386C">
        <w:rPr>
          <w:rFonts w:ascii="Times New Roman" w:eastAsia="Times New Roman" w:hAnsi="Times New Roman" w:cs="Times New Roman"/>
          <w:color w:val="000000"/>
          <w:sz w:val="24"/>
          <w:szCs w:val="24"/>
          <w:lang w:eastAsia="ru-RU" w:bidi="ru-RU"/>
        </w:rPr>
        <w:tab/>
        <w:t>местного</w:t>
      </w:r>
      <w:r w:rsidRPr="00BA386C">
        <w:rPr>
          <w:rFonts w:ascii="Times New Roman" w:eastAsia="Times New Roman" w:hAnsi="Times New Roman" w:cs="Times New Roman"/>
          <w:color w:val="000000"/>
          <w:sz w:val="24"/>
          <w:szCs w:val="24"/>
          <w:lang w:eastAsia="ru-RU" w:bidi="ru-RU"/>
        </w:rPr>
        <w:tab/>
        <w:t>самоуправления</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Муниципального образования и организаций, участвующих в реализации Программы;</w:t>
      </w:r>
    </w:p>
    <w:p w:rsidR="00BA386C" w:rsidRPr="00BA386C" w:rsidRDefault="00BA386C" w:rsidP="00BA386C">
      <w:pPr>
        <w:widowControl w:val="0"/>
        <w:numPr>
          <w:ilvl w:val="0"/>
          <w:numId w:val="11"/>
        </w:numPr>
        <w:tabs>
          <w:tab w:val="left" w:pos="1431"/>
          <w:tab w:val="left" w:pos="6548"/>
          <w:tab w:val="right" w:pos="964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взаимодействия органов</w:t>
      </w:r>
      <w:r w:rsidRPr="00BA386C">
        <w:rPr>
          <w:rFonts w:ascii="Times New Roman" w:eastAsia="Times New Roman" w:hAnsi="Times New Roman" w:cs="Times New Roman"/>
          <w:color w:val="000000"/>
          <w:sz w:val="24"/>
          <w:szCs w:val="24"/>
          <w:lang w:eastAsia="ru-RU" w:bidi="ru-RU"/>
        </w:rPr>
        <w:tab/>
        <w:t>местного</w:t>
      </w:r>
      <w:r w:rsidRPr="00BA386C">
        <w:rPr>
          <w:rFonts w:ascii="Times New Roman" w:eastAsia="Times New Roman" w:hAnsi="Times New Roman" w:cs="Times New Roman"/>
          <w:color w:val="000000"/>
          <w:sz w:val="24"/>
          <w:szCs w:val="24"/>
          <w:lang w:eastAsia="ru-RU" w:bidi="ru-RU"/>
        </w:rPr>
        <w:tab/>
        <w:t>самоуправления</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Муниципального образования, Управления тарифного регулирования Воронежской области по заключению на инвестиционные программы организаций коммунального комплекса, участвующих в реализации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мониторинг и анализ реализации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сбор информации о ходе выполнения производственных и инвестиционных программ организаций в рамках проведения мониторинга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осуществление оценки эффективности Программы и расчет целевых показателей и индикаторов реализации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подготовка проекта соглашения с организациями коммунального комплекса на реализацию инвестиционных программ;</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подготовка заключения об эффективности реализации Программы;</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подготовка докладов о ходе реализации Программы главе администрации Муниципального образования и предложений о ее корректировке.</w:t>
      </w:r>
    </w:p>
    <w:p w:rsidR="00BA386C" w:rsidRPr="00BA386C" w:rsidRDefault="00BA386C" w:rsidP="00BA386C">
      <w:pPr>
        <w:widowControl w:val="0"/>
        <w:numPr>
          <w:ilvl w:val="0"/>
          <w:numId w:val="11"/>
        </w:numPr>
        <w:tabs>
          <w:tab w:val="left" w:pos="143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осуществление мероприятий в сфере информационного освещения и сопровождения реализации Программы.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рамках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 участвующими в реализации Программы.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Общий контроль за ходом реализации Программы осуществляет Глава Муниципального образования.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Финансовое обеспечение мероприятий Программы осуществляется за счет средств бюджета Муниципального образования,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а также иные средства. Инвестиционными источниками организаций коммунального комплекса являются амортизация, прибыль, а также заемные средства.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организаций коммунального комплекса, осуществляющих свою деятельность на территории Муниципального образования.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 недоступности тарифов или надбавок частичное финансирование осуществляется за счет бюджетных источников.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или Комиссией по государственному регулированию цен и тарифов в Воронежской области.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 которым утверждена Программа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Корректировка Программы осуществляется в случаях:</w:t>
      </w:r>
    </w:p>
    <w:p w:rsidR="00BA386C" w:rsidRPr="00BA386C" w:rsidRDefault="00BA386C" w:rsidP="00BA386C">
      <w:pPr>
        <w:widowControl w:val="0"/>
        <w:numPr>
          <w:ilvl w:val="0"/>
          <w:numId w:val="20"/>
        </w:numPr>
        <w:tabs>
          <w:tab w:val="left" w:pos="1443"/>
          <w:tab w:val="right" w:pos="7719"/>
          <w:tab w:val="right" w:pos="964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отклонений</w:t>
      </w:r>
      <w:r w:rsidRPr="00BA386C">
        <w:rPr>
          <w:rFonts w:ascii="Times New Roman" w:eastAsia="Times New Roman" w:hAnsi="Times New Roman" w:cs="Times New Roman"/>
          <w:color w:val="000000"/>
          <w:sz w:val="24"/>
          <w:szCs w:val="24"/>
          <w:lang w:eastAsia="ru-RU" w:bidi="ru-RU"/>
        </w:rPr>
        <w:tab/>
        <w:t>в выполнении мероприятий Программы в</w:t>
      </w:r>
      <w:r w:rsidRPr="00BA386C">
        <w:rPr>
          <w:rFonts w:ascii="Times New Roman" w:eastAsia="Times New Roman" w:hAnsi="Times New Roman" w:cs="Times New Roman"/>
          <w:color w:val="000000"/>
          <w:sz w:val="24"/>
          <w:szCs w:val="24"/>
          <w:lang w:eastAsia="ru-RU" w:bidi="ru-RU"/>
        </w:rPr>
        <w:tab/>
        <w:t>предшествующий</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период;</w:t>
      </w:r>
    </w:p>
    <w:p w:rsidR="00BA386C" w:rsidRPr="00BA386C" w:rsidRDefault="00BA386C" w:rsidP="00BA386C">
      <w:pPr>
        <w:widowControl w:val="0"/>
        <w:numPr>
          <w:ilvl w:val="0"/>
          <w:numId w:val="20"/>
        </w:numPr>
        <w:tabs>
          <w:tab w:val="left" w:pos="1443"/>
          <w:tab w:val="right" w:pos="7719"/>
          <w:tab w:val="right" w:pos="964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приведения</w:t>
      </w:r>
      <w:r w:rsidRPr="00BA386C">
        <w:rPr>
          <w:rFonts w:ascii="Times New Roman" w:eastAsia="Times New Roman" w:hAnsi="Times New Roman" w:cs="Times New Roman"/>
          <w:color w:val="000000"/>
          <w:sz w:val="24"/>
          <w:szCs w:val="24"/>
          <w:lang w:eastAsia="ru-RU" w:bidi="ru-RU"/>
        </w:rPr>
        <w:tab/>
        <w:t>объемов финансирования Программы в</w:t>
      </w:r>
      <w:r w:rsidRPr="00BA386C">
        <w:rPr>
          <w:rFonts w:ascii="Times New Roman" w:eastAsia="Times New Roman" w:hAnsi="Times New Roman" w:cs="Times New Roman"/>
          <w:color w:val="000000"/>
          <w:sz w:val="24"/>
          <w:szCs w:val="24"/>
          <w:lang w:eastAsia="ru-RU" w:bidi="ru-RU"/>
        </w:rPr>
        <w:tab/>
        <w:t>соответствие с</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фактическим уровнем цен и фактическими условиями бюджетного финансирования;</w:t>
      </w:r>
    </w:p>
    <w:p w:rsidR="00BA386C" w:rsidRPr="00BA386C" w:rsidRDefault="00BA386C" w:rsidP="00BA386C">
      <w:pPr>
        <w:widowControl w:val="0"/>
        <w:numPr>
          <w:ilvl w:val="0"/>
          <w:numId w:val="20"/>
        </w:numPr>
        <w:tabs>
          <w:tab w:val="left" w:pos="1443"/>
          <w:tab w:val="right" w:pos="771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снижения</w:t>
      </w:r>
      <w:r w:rsidRPr="00BA386C">
        <w:rPr>
          <w:rFonts w:ascii="Times New Roman" w:eastAsia="Times New Roman" w:hAnsi="Times New Roman" w:cs="Times New Roman"/>
          <w:color w:val="000000"/>
          <w:sz w:val="24"/>
          <w:szCs w:val="24"/>
          <w:lang w:eastAsia="ru-RU" w:bidi="ru-RU"/>
        </w:rPr>
        <w:tab/>
        <w:t>результативности и эффективности использования средств</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бюджетной системы;</w:t>
      </w:r>
    </w:p>
    <w:p w:rsidR="00BA386C" w:rsidRPr="00BA386C" w:rsidRDefault="00BA386C" w:rsidP="00BA386C">
      <w:pPr>
        <w:widowControl w:val="0"/>
        <w:numPr>
          <w:ilvl w:val="0"/>
          <w:numId w:val="20"/>
        </w:numPr>
        <w:tabs>
          <w:tab w:val="left" w:pos="1443"/>
          <w:tab w:val="right" w:pos="7719"/>
          <w:tab w:val="right" w:pos="964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уточнения</w:t>
      </w:r>
      <w:r w:rsidRPr="00BA386C">
        <w:rPr>
          <w:rFonts w:ascii="Times New Roman" w:eastAsia="Times New Roman" w:hAnsi="Times New Roman" w:cs="Times New Roman"/>
          <w:color w:val="000000"/>
          <w:sz w:val="24"/>
          <w:szCs w:val="24"/>
          <w:lang w:eastAsia="ru-RU" w:bidi="ru-RU"/>
        </w:rPr>
        <w:tab/>
        <w:t>мероприятий, сроков реализации, объемов</w:t>
      </w:r>
      <w:r w:rsidRPr="00BA386C">
        <w:rPr>
          <w:rFonts w:ascii="Times New Roman" w:eastAsia="Times New Roman" w:hAnsi="Times New Roman" w:cs="Times New Roman"/>
          <w:color w:val="000000"/>
          <w:sz w:val="24"/>
          <w:szCs w:val="24"/>
          <w:lang w:eastAsia="ru-RU" w:bidi="ru-RU"/>
        </w:rPr>
        <w:tab/>
        <w:t>финансирования</w:t>
      </w:r>
    </w:p>
    <w:p w:rsid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sectPr w:rsidR="00BA386C" w:rsidSect="00BA386C">
          <w:footerReference w:type="even" r:id="rId28"/>
          <w:footerReference w:type="default" r:id="rId29"/>
          <w:pgSz w:w="11900" w:h="16840"/>
          <w:pgMar w:top="1712" w:right="1100" w:bottom="1497" w:left="1094" w:header="0" w:footer="6" w:gutter="0"/>
          <w:cols w:space="720"/>
          <w:noEndnote/>
          <w:titlePg/>
          <w:docGrid w:linePitch="360"/>
        </w:sectPr>
      </w:pPr>
      <w:r>
        <w:rPr>
          <w:rFonts w:ascii="Times New Roman" w:eastAsia="Times New Roman" w:hAnsi="Times New Roman" w:cs="Times New Roman"/>
          <w:color w:val="000000"/>
          <w:sz w:val="24"/>
          <w:szCs w:val="24"/>
          <w:lang w:eastAsia="ru-RU" w:bidi="ru-RU"/>
        </w:rPr>
        <w:t>мероприятий.</w:t>
      </w:r>
    </w:p>
    <w:p w:rsidR="00BA386C" w:rsidRDefault="00BA386C" w:rsidP="00BA386C">
      <w:pPr>
        <w:widowControl w:val="0"/>
        <w:spacing w:after="0" w:line="240" w:lineRule="auto"/>
        <w:rPr>
          <w:rFonts w:ascii="Arial" w:eastAsia="Courier New" w:hAnsi="Arial" w:cs="Arial"/>
          <w:color w:val="000000"/>
          <w:sz w:val="24"/>
          <w:szCs w:val="24"/>
          <w:lang w:eastAsia="ru-RU"/>
        </w:rPr>
      </w:pPr>
    </w:p>
    <w:p w:rsidR="00BA386C" w:rsidRPr="00BA386C" w:rsidRDefault="00A90D61" w:rsidP="00BA386C">
      <w:pPr>
        <w:widowControl w:val="0"/>
        <w:spacing w:after="0" w:line="240" w:lineRule="auto"/>
        <w:rPr>
          <w:rFonts w:ascii="Arial" w:eastAsia="Courier New" w:hAnsi="Arial" w:cs="Arial"/>
          <w:color w:val="000000"/>
          <w:sz w:val="24"/>
          <w:szCs w:val="24"/>
          <w:lang w:eastAsia="ru-RU"/>
        </w:rPr>
      </w:pPr>
      <w:bookmarkStart w:id="50" w:name="_GoBack"/>
      <w:bookmarkEnd w:id="50"/>
      <w:r>
        <w:rPr>
          <w:rFonts w:ascii="Arial" w:eastAsia="Courier New" w:hAnsi="Arial" w:cs="Arial"/>
          <w:color w:val="000000"/>
          <w:sz w:val="24"/>
          <w:szCs w:val="24"/>
          <w:lang w:eastAsia="ru-RU"/>
        </w:rPr>
        <w:t xml:space="preserve">                                                                                                                 </w:t>
      </w:r>
      <w:r w:rsidR="00BA386C" w:rsidRPr="00BA386C">
        <w:rPr>
          <w:rFonts w:ascii="Arial" w:eastAsia="Courier New" w:hAnsi="Arial" w:cs="Arial"/>
          <w:color w:val="000000"/>
          <w:sz w:val="24"/>
          <w:szCs w:val="24"/>
          <w:lang w:eastAsia="ru-RU"/>
        </w:rPr>
        <w:t>Приложение № 2</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к решению Совета народных</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депутатов Кривоносовского                                  </w:t>
      </w:r>
    </w:p>
    <w:p w:rsidR="00BA386C" w:rsidRPr="00BA386C" w:rsidRDefault="00BA386C" w:rsidP="00BA386C">
      <w:pPr>
        <w:widowControl w:val="0"/>
        <w:spacing w:after="0" w:line="240" w:lineRule="auto"/>
        <w:ind w:left="5954"/>
        <w:rPr>
          <w:rFonts w:ascii="Arial" w:eastAsia="Courier New" w:hAnsi="Arial" w:cs="Arial"/>
          <w:color w:val="000000"/>
          <w:sz w:val="24"/>
          <w:szCs w:val="24"/>
          <w:lang w:eastAsia="ru-RU"/>
        </w:rPr>
      </w:pPr>
      <w:r w:rsidRPr="00BA386C">
        <w:rPr>
          <w:rFonts w:ascii="Arial" w:eastAsia="Courier New" w:hAnsi="Arial" w:cs="Arial"/>
          <w:color w:val="000000"/>
          <w:sz w:val="24"/>
          <w:szCs w:val="24"/>
          <w:lang w:eastAsia="ru-RU"/>
        </w:rPr>
        <w:t xml:space="preserve">                        сельского поселения </w:t>
      </w:r>
    </w:p>
    <w:p w:rsidR="00BA386C" w:rsidRPr="00A90D61" w:rsidRDefault="00A90D61" w:rsidP="00BA386C">
      <w:pPr>
        <w:widowControl w:val="0"/>
        <w:spacing w:after="0" w:line="240" w:lineRule="auto"/>
        <w:ind w:left="5954"/>
        <w:rPr>
          <w:rFonts w:ascii="Arial" w:eastAsia="Courier New" w:hAnsi="Arial" w:cs="Arial"/>
          <w:color w:val="000000"/>
          <w:sz w:val="24"/>
          <w:szCs w:val="24"/>
          <w:lang w:eastAsia="ru-RU"/>
        </w:rPr>
      </w:pPr>
      <w:r>
        <w:rPr>
          <w:rFonts w:ascii="Arial" w:eastAsia="Courier New" w:hAnsi="Arial" w:cs="Arial"/>
          <w:color w:val="000000"/>
          <w:sz w:val="24"/>
          <w:szCs w:val="24"/>
          <w:lang w:eastAsia="ru-RU"/>
        </w:rPr>
        <w:t xml:space="preserve">                        </w:t>
      </w:r>
      <w:r w:rsidR="00BA386C" w:rsidRPr="00A90D61">
        <w:rPr>
          <w:rFonts w:ascii="Arial" w:eastAsia="Courier New" w:hAnsi="Arial" w:cs="Arial"/>
          <w:color w:val="000000"/>
          <w:sz w:val="24"/>
          <w:szCs w:val="24"/>
          <w:lang w:eastAsia="ru-RU"/>
        </w:rPr>
        <w:t xml:space="preserve">от 05.04.2016 г. №41  </w:t>
      </w: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before="12" w:after="12" w:line="240" w:lineRule="exact"/>
        <w:rPr>
          <w:rFonts w:ascii="Arial Unicode MS" w:eastAsia="Arial Unicode MS" w:hAnsi="Arial Unicode MS" w:cs="Arial Unicode MS"/>
          <w:color w:val="000000"/>
          <w:sz w:val="19"/>
          <w:szCs w:val="19"/>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8"/>
          <w:szCs w:val="28"/>
          <w:lang w:eastAsia="ru-RU" w:bidi="ru-RU"/>
        </w:rPr>
        <w:sectPr w:rsidR="00BA386C" w:rsidRPr="00BA386C" w:rsidSect="00BA386C">
          <w:pgSz w:w="11900" w:h="16840"/>
          <w:pgMar w:top="851" w:right="0" w:bottom="1622" w:left="0" w:header="0" w:footer="6" w:gutter="0"/>
          <w:cols w:space="720"/>
          <w:noEndnote/>
          <w:titlePg/>
          <w:docGrid w:linePitch="360"/>
        </w:sectPr>
      </w:pPr>
    </w:p>
    <w:p w:rsidR="00BA386C" w:rsidRPr="00BA386C" w:rsidRDefault="00BA386C" w:rsidP="00BA386C">
      <w:pPr>
        <w:widowControl w:val="0"/>
        <w:spacing w:after="1225" w:line="475" w:lineRule="exact"/>
        <w:jc w:val="center"/>
        <w:rPr>
          <w:rFonts w:ascii="Times New Roman" w:eastAsia="Times New Roman" w:hAnsi="Times New Roman" w:cs="Times New Roman"/>
          <w:b/>
          <w:color w:val="000000"/>
          <w:sz w:val="28"/>
          <w:szCs w:val="28"/>
          <w:lang w:eastAsia="ru-RU" w:bidi="ru-RU"/>
        </w:rPr>
      </w:pPr>
      <w:r w:rsidRPr="00BA386C">
        <w:rPr>
          <w:rFonts w:ascii="Times New Roman" w:eastAsia="Times New Roman" w:hAnsi="Times New Roman" w:cs="Times New Roman"/>
          <w:b/>
          <w:color w:val="000000"/>
          <w:sz w:val="28"/>
          <w:szCs w:val="28"/>
          <w:lang w:eastAsia="ru-RU" w:bidi="ru-RU"/>
        </w:rPr>
        <w:t>ПРОГРАММА КОМПЛЕКСНОГО РАЗВИТИЯ СИСТЕМ</w:t>
      </w:r>
      <w:r w:rsidRPr="00BA386C">
        <w:rPr>
          <w:rFonts w:ascii="Times New Roman" w:eastAsia="Times New Roman" w:hAnsi="Times New Roman" w:cs="Times New Roman"/>
          <w:b/>
          <w:color w:val="000000"/>
          <w:sz w:val="28"/>
          <w:szCs w:val="28"/>
          <w:lang w:eastAsia="ru-RU" w:bidi="ru-RU"/>
        </w:rPr>
        <w:br/>
        <w:t>КОММУНАЛЬНОЙ ИНФРАСТРУКТУРЫ</w:t>
      </w:r>
      <w:r w:rsidRPr="00BA386C">
        <w:rPr>
          <w:rFonts w:ascii="Times New Roman" w:eastAsia="Times New Roman" w:hAnsi="Times New Roman" w:cs="Times New Roman"/>
          <w:b/>
          <w:color w:val="000000"/>
          <w:sz w:val="28"/>
          <w:szCs w:val="28"/>
          <w:lang w:eastAsia="ru-RU" w:bidi="ru-RU"/>
        </w:rPr>
        <w:br/>
        <w:t>КРИВОНОСОВСКОГО СЕЛЬСКОГО ПОСЕЛЕНИЯ</w:t>
      </w:r>
      <w:r w:rsidRPr="00BA386C">
        <w:rPr>
          <w:rFonts w:ascii="Times New Roman" w:eastAsia="Times New Roman" w:hAnsi="Times New Roman" w:cs="Times New Roman"/>
          <w:b/>
          <w:color w:val="000000"/>
          <w:sz w:val="28"/>
          <w:szCs w:val="28"/>
          <w:lang w:eastAsia="ru-RU" w:bidi="ru-RU"/>
        </w:rPr>
        <w:br/>
        <w:t>РОССОШАНСКОГО МУНИЦИПАЛЬНОГО РАЙОНА</w:t>
      </w:r>
      <w:r w:rsidRPr="00BA386C">
        <w:rPr>
          <w:rFonts w:ascii="Times New Roman" w:eastAsia="Times New Roman" w:hAnsi="Times New Roman" w:cs="Times New Roman"/>
          <w:b/>
          <w:color w:val="000000"/>
          <w:sz w:val="28"/>
          <w:szCs w:val="28"/>
          <w:lang w:eastAsia="ru-RU" w:bidi="ru-RU"/>
        </w:rPr>
        <w:br/>
        <w:t>ВОРОНЕЖСКОЙ ОБЛАСТИ НА 2016-2030 ГОДЫ</w:t>
      </w:r>
    </w:p>
    <w:p w:rsidR="00BA386C" w:rsidRPr="00BA386C" w:rsidRDefault="00BA386C" w:rsidP="00BA386C">
      <w:pPr>
        <w:framePr w:h="1882" w:wrap="notBeside" w:vAnchor="text" w:hAnchor="text" w:xAlign="center" w:y="1"/>
        <w:widowControl w:val="0"/>
        <w:spacing w:after="0" w:line="240" w:lineRule="auto"/>
        <w:jc w:val="center"/>
        <w:rPr>
          <w:rFonts w:ascii="Arial Unicode MS" w:eastAsia="Arial Unicode MS" w:hAnsi="Arial Unicode MS" w:cs="Arial Unicode MS"/>
          <w:color w:val="000000"/>
          <w:sz w:val="2"/>
          <w:szCs w:val="2"/>
          <w:lang w:eastAsia="ru-RU" w:bidi="ru-RU"/>
        </w:rPr>
      </w:pPr>
      <w:r w:rsidRPr="00BA386C">
        <w:rPr>
          <w:rFonts w:ascii="Arial Unicode MS" w:eastAsia="Arial Unicode MS" w:hAnsi="Arial Unicode MS" w:cs="Arial Unicode MS"/>
          <w:noProof/>
          <w:color w:val="000000"/>
          <w:sz w:val="24"/>
          <w:szCs w:val="24"/>
          <w:lang w:eastAsia="ru-RU"/>
        </w:rPr>
        <w:drawing>
          <wp:inline distT="0" distB="0" distL="0" distR="0">
            <wp:extent cx="952500" cy="1190625"/>
            <wp:effectExtent l="0" t="0" r="0" b="9525"/>
            <wp:docPr id="36" name="Рисунок 1"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jpe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190625"/>
                    </a:xfrm>
                    <a:prstGeom prst="rect">
                      <a:avLst/>
                    </a:prstGeom>
                    <a:noFill/>
                    <a:ln>
                      <a:noFill/>
                    </a:ln>
                  </pic:spPr>
                </pic:pic>
              </a:graphicData>
            </a:graphic>
          </wp:inline>
        </w:drawing>
      </w:r>
    </w:p>
    <w:p w:rsidR="00BA386C" w:rsidRPr="00BA386C" w:rsidRDefault="00BA386C" w:rsidP="00BA386C">
      <w:pPr>
        <w:framePr w:h="188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color w:val="000000"/>
          <w:sz w:val="24"/>
          <w:szCs w:val="24"/>
          <w:lang w:eastAsia="ru-RU" w:bidi="ru-RU"/>
        </w:rPr>
        <w:t xml:space="preserve">Том </w:t>
      </w:r>
      <w:r w:rsidRPr="00BA386C">
        <w:rPr>
          <w:rFonts w:ascii="Times New Roman" w:eastAsia="Times New Roman" w:hAnsi="Times New Roman" w:cs="Times New Roman"/>
          <w:b/>
          <w:color w:val="000000"/>
          <w:sz w:val="24"/>
          <w:szCs w:val="24"/>
          <w:lang w:val="en-US" w:eastAsia="ru-RU" w:bidi="ru-RU"/>
        </w:rPr>
        <w:t>II</w:t>
      </w:r>
      <w:r w:rsidRPr="00BA386C">
        <w:rPr>
          <w:rFonts w:ascii="Times New Roman" w:eastAsia="Times New Roman" w:hAnsi="Times New Roman" w:cs="Times New Roman"/>
          <w:b/>
          <w:color w:val="000000"/>
          <w:sz w:val="24"/>
          <w:szCs w:val="24"/>
          <w:lang w:eastAsia="ru-RU" w:bidi="ru-RU"/>
        </w:rPr>
        <w:t>.</w:t>
      </w:r>
      <w:r w:rsidRPr="00BA386C">
        <w:rPr>
          <w:rFonts w:ascii="Times New Roman" w:eastAsia="Times New Roman" w:hAnsi="Times New Roman" w:cs="Times New Roman"/>
          <w:color w:val="000000"/>
          <w:sz w:val="24"/>
          <w:szCs w:val="24"/>
          <w:lang w:eastAsia="ru-RU" w:bidi="ru-RU"/>
        </w:rPr>
        <w:t xml:space="preserve"> Обосновывающие материалы</w:t>
      </w: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Оглавление</w:t>
      </w:r>
    </w:p>
    <w:p w:rsidR="00BA386C" w:rsidRPr="00BA386C" w:rsidRDefault="006D52C9" w:rsidP="00BA386C">
      <w:pPr>
        <w:widowControl w:val="0"/>
        <w:numPr>
          <w:ilvl w:val="0"/>
          <w:numId w:val="21"/>
        </w:numPr>
        <w:tabs>
          <w:tab w:val="left" w:pos="330"/>
        </w:tabs>
        <w:spacing w:after="0" w:line="317" w:lineRule="exact"/>
        <w:jc w:val="both"/>
        <w:rPr>
          <w:rFonts w:ascii="Times New Roman" w:eastAsia="Times New Roman" w:hAnsi="Times New Roman" w:cs="Times New Roman"/>
          <w:color w:val="000000"/>
          <w:sz w:val="24"/>
          <w:szCs w:val="24"/>
          <w:lang w:eastAsia="ru-RU" w:bidi="ru-RU"/>
        </w:rPr>
      </w:pPr>
      <w:hyperlink w:anchor="bookmark0" w:tooltip="Current Document">
        <w:r w:rsidR="00BA386C" w:rsidRPr="00BA386C">
          <w:rPr>
            <w:rFonts w:ascii="Times New Roman" w:eastAsia="Times New Roman" w:hAnsi="Times New Roman" w:cs="Times New Roman"/>
            <w:color w:val="000000"/>
            <w:sz w:val="24"/>
            <w:szCs w:val="24"/>
            <w:lang w:eastAsia="ru-RU" w:bidi="ru-RU"/>
          </w:rPr>
          <w:t>Перспективные показатели развития муниципального образования для разработки</w:t>
        </w:r>
      </w:hyperlink>
    </w:p>
    <w:p w:rsidR="00BA386C" w:rsidRPr="00BA386C" w:rsidRDefault="006D52C9" w:rsidP="00BA386C">
      <w:pPr>
        <w:widowControl w:val="0"/>
        <w:tabs>
          <w:tab w:val="right" w:leader="dot" w:pos="935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fldChar w:fldCharType="begin"/>
      </w:r>
      <w:r w:rsidR="00BA386C" w:rsidRPr="00BA386C">
        <w:rPr>
          <w:rFonts w:ascii="Times New Roman" w:eastAsia="Times New Roman" w:hAnsi="Times New Roman" w:cs="Times New Roman"/>
          <w:color w:val="000000"/>
          <w:sz w:val="24"/>
          <w:szCs w:val="24"/>
          <w:lang w:eastAsia="ru-RU" w:bidi="ru-RU"/>
        </w:rPr>
        <w:instrText xml:space="preserve"> TOC \o "1-5" \h \z </w:instrText>
      </w:r>
      <w:r w:rsidRPr="00BA386C">
        <w:rPr>
          <w:rFonts w:ascii="Times New Roman" w:eastAsia="Times New Roman" w:hAnsi="Times New Roman" w:cs="Times New Roman"/>
          <w:color w:val="000000"/>
          <w:sz w:val="24"/>
          <w:szCs w:val="24"/>
          <w:lang w:eastAsia="ru-RU" w:bidi="ru-RU"/>
        </w:rPr>
        <w:fldChar w:fldCharType="separate"/>
      </w:r>
      <w:r w:rsidR="00BA386C" w:rsidRPr="00BA386C">
        <w:rPr>
          <w:rFonts w:ascii="Times New Roman" w:eastAsia="Times New Roman" w:hAnsi="Times New Roman" w:cs="Times New Roman"/>
          <w:color w:val="000000"/>
          <w:sz w:val="24"/>
          <w:szCs w:val="24"/>
          <w:lang w:eastAsia="ru-RU" w:bidi="ru-RU"/>
        </w:rPr>
        <w:t>Программы</w:t>
      </w:r>
      <w:r w:rsidR="00BA386C" w:rsidRPr="00BA386C">
        <w:rPr>
          <w:rFonts w:ascii="Times New Roman" w:eastAsia="Times New Roman" w:hAnsi="Times New Roman" w:cs="Times New Roman"/>
          <w:color w:val="000000"/>
          <w:sz w:val="24"/>
          <w:szCs w:val="24"/>
          <w:lang w:eastAsia="ru-RU" w:bidi="ru-RU"/>
        </w:rPr>
        <w:tab/>
        <w:t>4</w:t>
      </w:r>
    </w:p>
    <w:p w:rsidR="00BA386C" w:rsidRPr="00BA386C" w:rsidRDefault="006D52C9" w:rsidP="00BA386C">
      <w:pPr>
        <w:widowControl w:val="0"/>
        <w:numPr>
          <w:ilvl w:val="1"/>
          <w:numId w:val="21"/>
        </w:numPr>
        <w:tabs>
          <w:tab w:val="left" w:pos="767"/>
          <w:tab w:val="right" w:leader="dot" w:pos="9358"/>
        </w:tabs>
        <w:spacing w:after="0" w:line="418" w:lineRule="exact"/>
        <w:ind w:left="260"/>
        <w:jc w:val="both"/>
        <w:rPr>
          <w:rFonts w:ascii="Times New Roman" w:eastAsia="Times New Roman" w:hAnsi="Times New Roman" w:cs="Times New Roman"/>
          <w:color w:val="000000"/>
          <w:sz w:val="24"/>
          <w:szCs w:val="24"/>
          <w:lang w:eastAsia="ru-RU" w:bidi="ru-RU"/>
        </w:rPr>
      </w:pPr>
      <w:hyperlink w:anchor="bookmark3" w:tooltip="Current Document">
        <w:r w:rsidR="00BA386C" w:rsidRPr="00BA386C">
          <w:rPr>
            <w:rFonts w:ascii="Times New Roman" w:eastAsia="Times New Roman" w:hAnsi="Times New Roman" w:cs="Times New Roman"/>
            <w:color w:val="000000"/>
            <w:sz w:val="24"/>
            <w:szCs w:val="24"/>
            <w:lang w:eastAsia="ru-RU" w:bidi="ru-RU"/>
          </w:rPr>
          <w:t>Характеристика муниципального образования</w:t>
        </w:r>
        <w:r w:rsidR="00BA386C" w:rsidRPr="00BA386C">
          <w:rPr>
            <w:rFonts w:ascii="Times New Roman" w:eastAsia="Times New Roman" w:hAnsi="Times New Roman" w:cs="Times New Roman"/>
            <w:color w:val="000000"/>
            <w:sz w:val="24"/>
            <w:szCs w:val="24"/>
            <w:lang w:eastAsia="ru-RU" w:bidi="ru-RU"/>
          </w:rPr>
          <w:tab/>
          <w:t>4</w:t>
        </w:r>
      </w:hyperlink>
    </w:p>
    <w:p w:rsidR="00BA386C" w:rsidRPr="00BA386C" w:rsidRDefault="006D52C9" w:rsidP="00BA386C">
      <w:pPr>
        <w:widowControl w:val="0"/>
        <w:numPr>
          <w:ilvl w:val="1"/>
          <w:numId w:val="21"/>
        </w:numPr>
        <w:tabs>
          <w:tab w:val="left" w:pos="767"/>
          <w:tab w:val="left" w:leader="dot" w:pos="9200"/>
        </w:tabs>
        <w:spacing w:after="0" w:line="418" w:lineRule="exact"/>
        <w:ind w:left="260"/>
        <w:jc w:val="both"/>
        <w:rPr>
          <w:rFonts w:ascii="Times New Roman" w:eastAsia="Times New Roman" w:hAnsi="Times New Roman" w:cs="Times New Roman"/>
          <w:color w:val="000000"/>
          <w:sz w:val="24"/>
          <w:szCs w:val="24"/>
          <w:lang w:eastAsia="ru-RU" w:bidi="ru-RU"/>
        </w:rPr>
      </w:pPr>
      <w:hyperlink w:anchor="bookmark5" w:tooltip="Current Document">
        <w:r w:rsidR="00BA386C" w:rsidRPr="00BA386C">
          <w:rPr>
            <w:rFonts w:ascii="Times New Roman" w:eastAsia="Times New Roman" w:hAnsi="Times New Roman" w:cs="Times New Roman"/>
            <w:color w:val="000000"/>
            <w:sz w:val="24"/>
            <w:szCs w:val="24"/>
            <w:lang w:eastAsia="ru-RU" w:bidi="ru-RU"/>
          </w:rPr>
          <w:t>Прогноз численности и состава населения (демографический прогноз)</w:t>
        </w:r>
        <w:r w:rsidR="00BA386C" w:rsidRPr="00BA386C">
          <w:rPr>
            <w:rFonts w:ascii="Times New Roman" w:eastAsia="Times New Roman" w:hAnsi="Times New Roman" w:cs="Times New Roman"/>
            <w:color w:val="000000"/>
            <w:sz w:val="24"/>
            <w:szCs w:val="24"/>
            <w:lang w:eastAsia="ru-RU" w:bidi="ru-RU"/>
          </w:rPr>
          <w:tab/>
          <w:t>4</w:t>
        </w:r>
      </w:hyperlink>
    </w:p>
    <w:p w:rsidR="00BA386C" w:rsidRPr="00BA386C" w:rsidRDefault="00BA386C" w:rsidP="00BA386C">
      <w:pPr>
        <w:widowControl w:val="0"/>
        <w:numPr>
          <w:ilvl w:val="0"/>
          <w:numId w:val="21"/>
        </w:numPr>
        <w:tabs>
          <w:tab w:val="left" w:pos="354"/>
          <w:tab w:val="left" w:leader="dot" w:pos="9200"/>
        </w:tabs>
        <w:spacing w:after="0" w:line="418"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Перспективные показатели спроса на коммунальные ресурсы</w:t>
      </w:r>
      <w:r w:rsidRPr="00BA386C">
        <w:rPr>
          <w:rFonts w:ascii="Times New Roman" w:eastAsia="Times New Roman" w:hAnsi="Times New Roman" w:cs="Times New Roman"/>
          <w:color w:val="000000"/>
          <w:sz w:val="24"/>
          <w:szCs w:val="24"/>
          <w:lang w:eastAsia="ru-RU" w:bidi="ru-RU"/>
        </w:rPr>
        <w:tab/>
        <w:t>6</w:t>
      </w:r>
    </w:p>
    <w:p w:rsidR="00BA386C" w:rsidRPr="00BA386C" w:rsidRDefault="006D52C9" w:rsidP="00BA386C">
      <w:pPr>
        <w:widowControl w:val="0"/>
        <w:numPr>
          <w:ilvl w:val="1"/>
          <w:numId w:val="21"/>
        </w:numPr>
        <w:tabs>
          <w:tab w:val="left" w:pos="1016"/>
          <w:tab w:val="right" w:leader="dot" w:pos="9358"/>
        </w:tabs>
        <w:spacing w:after="0" w:line="418" w:lineRule="exact"/>
        <w:ind w:left="480"/>
        <w:jc w:val="both"/>
        <w:rPr>
          <w:rFonts w:ascii="Times New Roman" w:eastAsia="Times New Roman" w:hAnsi="Times New Roman" w:cs="Times New Roman"/>
          <w:color w:val="000000"/>
          <w:sz w:val="24"/>
          <w:szCs w:val="24"/>
          <w:lang w:eastAsia="ru-RU" w:bidi="ru-RU"/>
        </w:rPr>
      </w:pPr>
      <w:hyperlink w:anchor="bookmark7" w:tooltip="Current Document">
        <w:r w:rsidR="00BA386C" w:rsidRPr="00BA386C">
          <w:rPr>
            <w:rFonts w:ascii="Times New Roman" w:eastAsia="Times New Roman" w:hAnsi="Times New Roman" w:cs="Times New Roman"/>
            <w:color w:val="000000"/>
            <w:sz w:val="24"/>
            <w:szCs w:val="24"/>
            <w:lang w:eastAsia="ru-RU" w:bidi="ru-RU"/>
          </w:rPr>
          <w:t>Прогноз спроса на услуги по теплоснабжению</w:t>
        </w:r>
        <w:r w:rsidR="00BA386C" w:rsidRPr="00BA386C">
          <w:rPr>
            <w:rFonts w:ascii="Times New Roman" w:eastAsia="Times New Roman" w:hAnsi="Times New Roman" w:cs="Times New Roman"/>
            <w:color w:val="000000"/>
            <w:sz w:val="24"/>
            <w:szCs w:val="24"/>
            <w:lang w:eastAsia="ru-RU" w:bidi="ru-RU"/>
          </w:rPr>
          <w:tab/>
          <w:t>6</w:t>
        </w:r>
      </w:hyperlink>
    </w:p>
    <w:p w:rsidR="00BA386C" w:rsidRPr="00BA386C" w:rsidRDefault="006D52C9" w:rsidP="00BA386C">
      <w:pPr>
        <w:widowControl w:val="0"/>
        <w:numPr>
          <w:ilvl w:val="1"/>
          <w:numId w:val="21"/>
        </w:numPr>
        <w:tabs>
          <w:tab w:val="left" w:pos="1016"/>
          <w:tab w:val="right" w:leader="dot" w:pos="9358"/>
        </w:tabs>
        <w:spacing w:after="0" w:line="418" w:lineRule="exact"/>
        <w:ind w:left="480"/>
        <w:jc w:val="both"/>
        <w:rPr>
          <w:rFonts w:ascii="Times New Roman" w:eastAsia="Times New Roman" w:hAnsi="Times New Roman" w:cs="Times New Roman"/>
          <w:color w:val="000000"/>
          <w:sz w:val="24"/>
          <w:szCs w:val="24"/>
          <w:lang w:eastAsia="ru-RU" w:bidi="ru-RU"/>
        </w:rPr>
      </w:pPr>
      <w:hyperlink w:anchor="bookmark9" w:tooltip="Current Document">
        <w:r w:rsidR="00BA386C" w:rsidRPr="00BA386C">
          <w:rPr>
            <w:rFonts w:ascii="Times New Roman" w:eastAsia="Times New Roman" w:hAnsi="Times New Roman" w:cs="Times New Roman"/>
            <w:color w:val="000000"/>
            <w:sz w:val="24"/>
            <w:szCs w:val="24"/>
            <w:lang w:eastAsia="ru-RU" w:bidi="ru-RU"/>
          </w:rPr>
          <w:t>Прогноз спроса на услуги водоснабжения</w:t>
        </w:r>
        <w:r w:rsidR="00BA386C" w:rsidRPr="00BA386C">
          <w:rPr>
            <w:rFonts w:ascii="Times New Roman" w:eastAsia="Times New Roman" w:hAnsi="Times New Roman" w:cs="Times New Roman"/>
            <w:color w:val="000000"/>
            <w:sz w:val="24"/>
            <w:szCs w:val="24"/>
            <w:lang w:eastAsia="ru-RU" w:bidi="ru-RU"/>
          </w:rPr>
          <w:tab/>
          <w:t>7</w:t>
        </w:r>
      </w:hyperlink>
    </w:p>
    <w:p w:rsidR="00BA386C" w:rsidRPr="00BA386C" w:rsidRDefault="00BA386C" w:rsidP="00BA386C">
      <w:pPr>
        <w:widowControl w:val="0"/>
        <w:numPr>
          <w:ilvl w:val="1"/>
          <w:numId w:val="21"/>
        </w:numPr>
        <w:tabs>
          <w:tab w:val="left" w:pos="1016"/>
          <w:tab w:val="right" w:leader="dot" w:pos="9358"/>
        </w:tabs>
        <w:spacing w:after="0" w:line="418" w:lineRule="exact"/>
        <w:ind w:left="4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Прогноз спроса на услуги водоотведения</w:t>
      </w:r>
      <w:r w:rsidRPr="00BA386C">
        <w:rPr>
          <w:rFonts w:ascii="Times New Roman" w:eastAsia="Times New Roman" w:hAnsi="Times New Roman" w:cs="Times New Roman"/>
          <w:color w:val="000000"/>
          <w:sz w:val="24"/>
          <w:szCs w:val="24"/>
          <w:lang w:eastAsia="ru-RU" w:bidi="ru-RU"/>
        </w:rPr>
        <w:tab/>
        <w:t>7</w:t>
      </w:r>
    </w:p>
    <w:p w:rsidR="00BA386C" w:rsidRPr="00BA386C" w:rsidRDefault="006D52C9" w:rsidP="00BA386C">
      <w:pPr>
        <w:widowControl w:val="0"/>
        <w:numPr>
          <w:ilvl w:val="0"/>
          <w:numId w:val="22"/>
        </w:numPr>
        <w:tabs>
          <w:tab w:val="left" w:pos="968"/>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11" w:tooltip="Current Document">
        <w:r w:rsidR="00BA386C" w:rsidRPr="00BA386C">
          <w:rPr>
            <w:rFonts w:ascii="Times New Roman" w:eastAsia="Times New Roman" w:hAnsi="Times New Roman" w:cs="Times New Roman"/>
            <w:color w:val="000000"/>
            <w:sz w:val="24"/>
            <w:szCs w:val="24"/>
            <w:lang w:eastAsia="ru-RU" w:bidi="ru-RU"/>
          </w:rPr>
          <w:t>Прогноз спроса на услуги электроснабжения</w:t>
        </w:r>
        <w:r w:rsidR="00BA386C" w:rsidRPr="00BA386C">
          <w:rPr>
            <w:rFonts w:ascii="Times New Roman" w:eastAsia="Times New Roman" w:hAnsi="Times New Roman" w:cs="Times New Roman"/>
            <w:color w:val="000000"/>
            <w:sz w:val="24"/>
            <w:szCs w:val="24"/>
            <w:lang w:eastAsia="ru-RU" w:bidi="ru-RU"/>
          </w:rPr>
          <w:tab/>
          <w:t>7</w:t>
        </w:r>
      </w:hyperlink>
    </w:p>
    <w:p w:rsidR="00BA386C" w:rsidRPr="00BA386C" w:rsidRDefault="006D52C9" w:rsidP="00BA386C">
      <w:pPr>
        <w:widowControl w:val="0"/>
        <w:numPr>
          <w:ilvl w:val="0"/>
          <w:numId w:val="22"/>
        </w:numPr>
        <w:tabs>
          <w:tab w:val="left" w:pos="968"/>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13" w:tooltip="Current Document">
        <w:r w:rsidR="00BA386C" w:rsidRPr="00BA386C">
          <w:rPr>
            <w:rFonts w:ascii="Times New Roman" w:eastAsia="Times New Roman" w:hAnsi="Times New Roman" w:cs="Times New Roman"/>
            <w:color w:val="000000"/>
            <w:sz w:val="24"/>
            <w:szCs w:val="24"/>
            <w:lang w:eastAsia="ru-RU" w:bidi="ru-RU"/>
          </w:rPr>
          <w:t>Прогноз спроса на услуги газоснабжения</w:t>
        </w:r>
        <w:r w:rsidR="00BA386C" w:rsidRPr="00BA386C">
          <w:rPr>
            <w:rFonts w:ascii="Times New Roman" w:eastAsia="Times New Roman" w:hAnsi="Times New Roman" w:cs="Times New Roman"/>
            <w:color w:val="000000"/>
            <w:sz w:val="24"/>
            <w:szCs w:val="24"/>
            <w:lang w:eastAsia="ru-RU" w:bidi="ru-RU"/>
          </w:rPr>
          <w:tab/>
          <w:t>7</w:t>
        </w:r>
      </w:hyperlink>
    </w:p>
    <w:p w:rsidR="00BA386C" w:rsidRPr="00BA386C" w:rsidRDefault="006D52C9" w:rsidP="00BA386C">
      <w:pPr>
        <w:widowControl w:val="0"/>
        <w:numPr>
          <w:ilvl w:val="0"/>
          <w:numId w:val="22"/>
        </w:numPr>
        <w:tabs>
          <w:tab w:val="left" w:pos="968"/>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15" w:tooltip="Current Document">
        <w:r w:rsidR="00BA386C" w:rsidRPr="00BA386C">
          <w:rPr>
            <w:rFonts w:ascii="Times New Roman" w:eastAsia="Times New Roman" w:hAnsi="Times New Roman" w:cs="Times New Roman"/>
            <w:color w:val="000000"/>
            <w:sz w:val="24"/>
            <w:szCs w:val="24"/>
            <w:lang w:eastAsia="ru-RU" w:bidi="ru-RU"/>
          </w:rPr>
          <w:t>Прогноз объёма утилизации твердых бытовых отходов</w:t>
        </w:r>
        <w:r w:rsidR="00BA386C" w:rsidRPr="00BA386C">
          <w:rPr>
            <w:rFonts w:ascii="Times New Roman" w:eastAsia="Times New Roman" w:hAnsi="Times New Roman" w:cs="Times New Roman"/>
            <w:color w:val="000000"/>
            <w:sz w:val="24"/>
            <w:szCs w:val="24"/>
            <w:lang w:eastAsia="ru-RU" w:bidi="ru-RU"/>
          </w:rPr>
          <w:tab/>
          <w:t>7</w:t>
        </w:r>
      </w:hyperlink>
    </w:p>
    <w:p w:rsidR="00BA386C" w:rsidRPr="00BA386C" w:rsidRDefault="006D52C9" w:rsidP="00BA386C">
      <w:pPr>
        <w:widowControl w:val="0"/>
        <w:numPr>
          <w:ilvl w:val="0"/>
          <w:numId w:val="21"/>
        </w:numPr>
        <w:tabs>
          <w:tab w:val="left" w:pos="354"/>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18" w:tooltip="Current Document">
        <w:r w:rsidR="00BA386C" w:rsidRPr="00BA386C">
          <w:rPr>
            <w:rFonts w:ascii="Times New Roman" w:eastAsia="Times New Roman" w:hAnsi="Times New Roman" w:cs="Times New Roman"/>
            <w:color w:val="000000"/>
            <w:sz w:val="24"/>
            <w:szCs w:val="24"/>
            <w:lang w:eastAsia="ru-RU" w:bidi="ru-RU"/>
          </w:rPr>
          <w:t>Характеристика состояния и проблем коммунальной инфраструктуры</w:t>
        </w:r>
        <w:r w:rsidR="00BA386C" w:rsidRPr="00BA386C">
          <w:rPr>
            <w:rFonts w:ascii="Times New Roman" w:eastAsia="Times New Roman" w:hAnsi="Times New Roman" w:cs="Times New Roman"/>
            <w:color w:val="000000"/>
            <w:sz w:val="24"/>
            <w:szCs w:val="24"/>
            <w:lang w:eastAsia="ru-RU" w:bidi="ru-RU"/>
          </w:rPr>
          <w:tab/>
          <w:t>8</w:t>
        </w:r>
      </w:hyperlink>
    </w:p>
    <w:p w:rsidR="00BA386C" w:rsidRPr="00BA386C" w:rsidRDefault="006D52C9" w:rsidP="00BA386C">
      <w:pPr>
        <w:widowControl w:val="0"/>
        <w:numPr>
          <w:ilvl w:val="0"/>
          <w:numId w:val="23"/>
        </w:numPr>
        <w:tabs>
          <w:tab w:val="left" w:pos="719"/>
        </w:tabs>
        <w:spacing w:after="0" w:line="322" w:lineRule="exact"/>
        <w:jc w:val="both"/>
        <w:rPr>
          <w:rFonts w:ascii="Times New Roman" w:eastAsia="Times New Roman" w:hAnsi="Times New Roman" w:cs="Times New Roman"/>
          <w:color w:val="000000"/>
          <w:sz w:val="24"/>
          <w:szCs w:val="24"/>
          <w:lang w:eastAsia="ru-RU" w:bidi="ru-RU"/>
        </w:rPr>
      </w:pPr>
      <w:hyperlink w:anchor="bookmark17"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 коммунальной инфраструктуры муниципального</w:t>
        </w:r>
      </w:hyperlink>
    </w:p>
    <w:p w:rsidR="00BA386C" w:rsidRPr="00BA386C" w:rsidRDefault="00BA386C" w:rsidP="00BA386C">
      <w:pPr>
        <w:widowControl w:val="0"/>
        <w:tabs>
          <w:tab w:val="right" w:leader="dot" w:pos="9098"/>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образования</w:t>
      </w:r>
      <w:r w:rsidRPr="00BA386C">
        <w:rPr>
          <w:rFonts w:ascii="Times New Roman" w:eastAsia="Times New Roman" w:hAnsi="Times New Roman" w:cs="Times New Roman"/>
          <w:color w:val="000000"/>
          <w:sz w:val="24"/>
          <w:szCs w:val="24"/>
          <w:lang w:eastAsia="ru-RU" w:bidi="ru-RU"/>
        </w:rPr>
        <w:tab/>
        <w:t>8</w:t>
      </w:r>
    </w:p>
    <w:p w:rsidR="00BA386C" w:rsidRPr="00BA386C" w:rsidRDefault="006D52C9" w:rsidP="00BA386C">
      <w:pPr>
        <w:widowControl w:val="0"/>
        <w:numPr>
          <w:ilvl w:val="0"/>
          <w:numId w:val="24"/>
        </w:numPr>
        <w:tabs>
          <w:tab w:val="left" w:pos="1122"/>
          <w:tab w:val="right" w:leader="dot" w:pos="9358"/>
        </w:tabs>
        <w:spacing w:after="0" w:line="413" w:lineRule="exact"/>
        <w:jc w:val="both"/>
        <w:rPr>
          <w:rFonts w:ascii="Times New Roman" w:eastAsia="Times New Roman" w:hAnsi="Times New Roman" w:cs="Times New Roman"/>
          <w:color w:val="000000"/>
          <w:sz w:val="24"/>
          <w:szCs w:val="24"/>
          <w:lang w:eastAsia="ru-RU" w:bidi="ru-RU"/>
        </w:rPr>
      </w:pPr>
      <w:hyperlink w:anchor="bookmark20"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теплоснабжения муниципального образования</w:t>
        </w:r>
        <w:r w:rsidR="00BA386C" w:rsidRPr="00BA386C">
          <w:rPr>
            <w:rFonts w:ascii="Times New Roman" w:eastAsia="Times New Roman" w:hAnsi="Times New Roman" w:cs="Times New Roman"/>
            <w:color w:val="000000"/>
            <w:sz w:val="24"/>
            <w:szCs w:val="24"/>
            <w:lang w:eastAsia="ru-RU" w:bidi="ru-RU"/>
          </w:rPr>
          <w:tab/>
          <w:t>8</w:t>
        </w:r>
      </w:hyperlink>
    </w:p>
    <w:p w:rsidR="00BA386C" w:rsidRPr="00BA386C" w:rsidRDefault="006D52C9" w:rsidP="00BA386C">
      <w:pPr>
        <w:widowControl w:val="0"/>
        <w:numPr>
          <w:ilvl w:val="0"/>
          <w:numId w:val="24"/>
        </w:numPr>
        <w:tabs>
          <w:tab w:val="left" w:pos="1141"/>
          <w:tab w:val="center" w:pos="8266"/>
          <w:tab w:val="right" w:leader="dot" w:pos="9358"/>
        </w:tabs>
        <w:spacing w:after="0" w:line="413" w:lineRule="exact"/>
        <w:jc w:val="both"/>
        <w:rPr>
          <w:rFonts w:ascii="Times New Roman" w:eastAsia="Times New Roman" w:hAnsi="Times New Roman" w:cs="Times New Roman"/>
          <w:color w:val="000000"/>
          <w:sz w:val="24"/>
          <w:szCs w:val="24"/>
          <w:lang w:eastAsia="ru-RU" w:bidi="ru-RU"/>
        </w:rPr>
      </w:pPr>
      <w:hyperlink w:anchor="bookmark21"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водоснабжения муниципального</w:t>
        </w:r>
        <w:r w:rsidR="00BA386C" w:rsidRPr="00BA386C">
          <w:rPr>
            <w:rFonts w:ascii="Times New Roman" w:eastAsia="Times New Roman" w:hAnsi="Times New Roman" w:cs="Times New Roman"/>
            <w:color w:val="000000"/>
            <w:sz w:val="24"/>
            <w:szCs w:val="24"/>
            <w:lang w:eastAsia="ru-RU" w:bidi="ru-RU"/>
          </w:rPr>
          <w:tab/>
          <w:t>образования</w:t>
        </w:r>
        <w:r w:rsidR="00BA386C" w:rsidRPr="00BA386C">
          <w:rPr>
            <w:rFonts w:ascii="Times New Roman" w:eastAsia="Times New Roman" w:hAnsi="Times New Roman" w:cs="Times New Roman"/>
            <w:color w:val="000000"/>
            <w:sz w:val="24"/>
            <w:szCs w:val="24"/>
            <w:lang w:eastAsia="ru-RU" w:bidi="ru-RU"/>
          </w:rPr>
          <w:tab/>
          <w:t>9</w:t>
        </w:r>
      </w:hyperlink>
    </w:p>
    <w:p w:rsidR="00BA386C" w:rsidRPr="00BA386C" w:rsidRDefault="006D52C9" w:rsidP="00BA386C">
      <w:pPr>
        <w:widowControl w:val="0"/>
        <w:numPr>
          <w:ilvl w:val="0"/>
          <w:numId w:val="24"/>
        </w:numPr>
        <w:tabs>
          <w:tab w:val="left" w:pos="1141"/>
          <w:tab w:val="right" w:leader="dot" w:pos="9358"/>
        </w:tabs>
        <w:spacing w:after="0" w:line="413" w:lineRule="exact"/>
        <w:jc w:val="both"/>
        <w:rPr>
          <w:rFonts w:ascii="Times New Roman" w:eastAsia="Times New Roman" w:hAnsi="Times New Roman" w:cs="Times New Roman"/>
          <w:color w:val="000000"/>
          <w:sz w:val="24"/>
          <w:szCs w:val="24"/>
          <w:lang w:eastAsia="ru-RU" w:bidi="ru-RU"/>
        </w:rPr>
      </w:pPr>
      <w:hyperlink w:anchor="bookmark26"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водоотведения муниципального образования</w:t>
        </w:r>
        <w:r w:rsidR="00BA386C" w:rsidRPr="00BA386C">
          <w:rPr>
            <w:rFonts w:ascii="Times New Roman" w:eastAsia="Times New Roman" w:hAnsi="Times New Roman" w:cs="Times New Roman"/>
            <w:color w:val="000000"/>
            <w:sz w:val="24"/>
            <w:szCs w:val="24"/>
            <w:lang w:eastAsia="ru-RU" w:bidi="ru-RU"/>
          </w:rPr>
          <w:tab/>
          <w:t>12</w:t>
        </w:r>
      </w:hyperlink>
    </w:p>
    <w:p w:rsidR="00BA386C" w:rsidRPr="00BA386C" w:rsidRDefault="006D52C9" w:rsidP="00BA386C">
      <w:pPr>
        <w:widowControl w:val="0"/>
        <w:numPr>
          <w:ilvl w:val="0"/>
          <w:numId w:val="24"/>
        </w:numPr>
        <w:tabs>
          <w:tab w:val="left" w:pos="1141"/>
          <w:tab w:val="center" w:pos="8266"/>
          <w:tab w:val="right" w:leader="dot" w:pos="9358"/>
        </w:tabs>
        <w:spacing w:after="0" w:line="413" w:lineRule="exact"/>
        <w:jc w:val="both"/>
        <w:rPr>
          <w:rFonts w:ascii="Times New Roman" w:eastAsia="Times New Roman" w:hAnsi="Times New Roman" w:cs="Times New Roman"/>
          <w:color w:val="000000"/>
          <w:sz w:val="24"/>
          <w:szCs w:val="24"/>
          <w:lang w:eastAsia="ru-RU" w:bidi="ru-RU"/>
        </w:rPr>
      </w:pPr>
      <w:hyperlink w:anchor="bookmark28"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газоснабжения муниципального</w:t>
        </w:r>
        <w:r w:rsidR="00BA386C" w:rsidRPr="00BA386C">
          <w:rPr>
            <w:rFonts w:ascii="Times New Roman" w:eastAsia="Times New Roman" w:hAnsi="Times New Roman" w:cs="Times New Roman"/>
            <w:color w:val="000000"/>
            <w:sz w:val="24"/>
            <w:szCs w:val="24"/>
            <w:lang w:eastAsia="ru-RU" w:bidi="ru-RU"/>
          </w:rPr>
          <w:tab/>
          <w:t>образования</w:t>
        </w:r>
        <w:r w:rsidR="00BA386C" w:rsidRPr="00BA386C">
          <w:rPr>
            <w:rFonts w:ascii="Times New Roman" w:eastAsia="Times New Roman" w:hAnsi="Times New Roman" w:cs="Times New Roman"/>
            <w:color w:val="000000"/>
            <w:sz w:val="24"/>
            <w:szCs w:val="24"/>
            <w:lang w:eastAsia="ru-RU" w:bidi="ru-RU"/>
          </w:rPr>
          <w:tab/>
          <w:t>12</w:t>
        </w:r>
      </w:hyperlink>
    </w:p>
    <w:p w:rsidR="00BA386C" w:rsidRPr="00BA386C" w:rsidRDefault="006D52C9" w:rsidP="00BA386C">
      <w:pPr>
        <w:widowControl w:val="0"/>
        <w:numPr>
          <w:ilvl w:val="0"/>
          <w:numId w:val="24"/>
        </w:numPr>
        <w:tabs>
          <w:tab w:val="left" w:pos="1141"/>
        </w:tabs>
        <w:spacing w:after="0" w:line="413" w:lineRule="exact"/>
        <w:jc w:val="both"/>
        <w:rPr>
          <w:rFonts w:ascii="Times New Roman" w:eastAsia="Times New Roman" w:hAnsi="Times New Roman" w:cs="Times New Roman"/>
          <w:color w:val="000000"/>
          <w:sz w:val="24"/>
          <w:szCs w:val="24"/>
          <w:lang w:eastAsia="ru-RU" w:bidi="ru-RU"/>
        </w:rPr>
      </w:pPr>
      <w:hyperlink w:anchor="bookmark29"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электроснабжения муниципального образования 13</w:t>
        </w:r>
      </w:hyperlink>
    </w:p>
    <w:p w:rsidR="00BA386C" w:rsidRPr="00BA386C" w:rsidRDefault="00BA386C" w:rsidP="00BA386C">
      <w:pPr>
        <w:widowControl w:val="0"/>
        <w:tabs>
          <w:tab w:val="right" w:leader="dot" w:pos="9358"/>
        </w:tabs>
        <w:spacing w:after="0" w:line="413" w:lineRule="exact"/>
        <w:ind w:left="4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Протяженность электрических сетей составляет 34 км</w:t>
      </w:r>
      <w:r w:rsidRPr="00BA386C">
        <w:rPr>
          <w:rFonts w:ascii="Times New Roman" w:eastAsia="Times New Roman" w:hAnsi="Times New Roman" w:cs="Times New Roman"/>
          <w:color w:val="000000"/>
          <w:sz w:val="24"/>
          <w:szCs w:val="24"/>
          <w:lang w:eastAsia="ru-RU" w:bidi="ru-RU"/>
        </w:rPr>
        <w:tab/>
        <w:t>13</w:t>
      </w:r>
    </w:p>
    <w:p w:rsidR="00BA386C" w:rsidRPr="00BA386C" w:rsidRDefault="006D52C9" w:rsidP="00BA386C">
      <w:pPr>
        <w:widowControl w:val="0"/>
        <w:numPr>
          <w:ilvl w:val="0"/>
          <w:numId w:val="24"/>
        </w:numPr>
        <w:tabs>
          <w:tab w:val="left" w:pos="1141"/>
        </w:tabs>
        <w:spacing w:after="0" w:line="312" w:lineRule="exact"/>
        <w:jc w:val="both"/>
        <w:rPr>
          <w:rFonts w:ascii="Times New Roman" w:eastAsia="Times New Roman" w:hAnsi="Times New Roman" w:cs="Times New Roman"/>
          <w:color w:val="000000"/>
          <w:sz w:val="24"/>
          <w:szCs w:val="24"/>
          <w:lang w:eastAsia="ru-RU" w:bidi="ru-RU"/>
        </w:rPr>
      </w:pPr>
      <w:hyperlink w:anchor="bookmark32" w:tooltip="Current Document">
        <w:r w:rsidR="00BA386C" w:rsidRPr="00BA386C">
          <w:rPr>
            <w:rFonts w:ascii="Times New Roman" w:eastAsia="Times New Roman" w:hAnsi="Times New Roman" w:cs="Times New Roman"/>
            <w:color w:val="000000"/>
            <w:sz w:val="24"/>
            <w:szCs w:val="24"/>
            <w:lang w:eastAsia="ru-RU" w:bidi="ru-RU"/>
          </w:rPr>
          <w:t>Описание состояния системы утилизации твёрдых бытовых отходов</w:t>
        </w:r>
      </w:hyperlink>
    </w:p>
    <w:p w:rsidR="00BA386C" w:rsidRPr="00BA386C" w:rsidRDefault="00BA386C" w:rsidP="00BA386C">
      <w:pPr>
        <w:widowControl w:val="0"/>
        <w:tabs>
          <w:tab w:val="right" w:leader="dot" w:pos="9358"/>
        </w:tabs>
        <w:spacing w:after="0" w:line="312" w:lineRule="exact"/>
        <w:ind w:left="4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муниципального образования</w:t>
      </w:r>
      <w:r w:rsidRPr="00BA386C">
        <w:rPr>
          <w:rFonts w:ascii="Times New Roman" w:eastAsia="Times New Roman" w:hAnsi="Times New Roman" w:cs="Times New Roman"/>
          <w:color w:val="000000"/>
          <w:sz w:val="24"/>
          <w:szCs w:val="24"/>
          <w:lang w:eastAsia="ru-RU" w:bidi="ru-RU"/>
        </w:rPr>
        <w:tab/>
        <w:t>14</w:t>
      </w:r>
    </w:p>
    <w:p w:rsidR="00BA386C" w:rsidRPr="00BA386C" w:rsidRDefault="006D52C9" w:rsidP="00BA386C">
      <w:pPr>
        <w:widowControl w:val="0"/>
        <w:numPr>
          <w:ilvl w:val="0"/>
          <w:numId w:val="23"/>
        </w:numPr>
        <w:tabs>
          <w:tab w:val="left" w:pos="738"/>
        </w:tabs>
        <w:spacing w:after="0" w:line="418" w:lineRule="exact"/>
        <w:jc w:val="both"/>
        <w:rPr>
          <w:rFonts w:ascii="Times New Roman" w:eastAsia="Times New Roman" w:hAnsi="Times New Roman" w:cs="Times New Roman"/>
          <w:color w:val="000000"/>
          <w:sz w:val="24"/>
          <w:szCs w:val="24"/>
          <w:lang w:eastAsia="ru-RU" w:bidi="ru-RU"/>
        </w:rPr>
      </w:pPr>
      <w:hyperlink w:anchor="bookmark34" w:tooltip="Current Document">
        <w:r w:rsidR="00BA386C" w:rsidRPr="00BA386C">
          <w:rPr>
            <w:rFonts w:ascii="Times New Roman" w:eastAsia="Times New Roman" w:hAnsi="Times New Roman" w:cs="Times New Roman"/>
            <w:color w:val="000000"/>
            <w:sz w:val="24"/>
            <w:szCs w:val="24"/>
            <w:lang w:eastAsia="ru-RU" w:bidi="ru-RU"/>
          </w:rPr>
          <w:t>Описание проблем коммунальной инфраструктуры муниципального образования ..14</w:t>
        </w:r>
      </w:hyperlink>
    </w:p>
    <w:p w:rsidR="00BA386C" w:rsidRPr="00BA386C" w:rsidRDefault="006D52C9" w:rsidP="00BA386C">
      <w:pPr>
        <w:widowControl w:val="0"/>
        <w:numPr>
          <w:ilvl w:val="0"/>
          <w:numId w:val="25"/>
        </w:numPr>
        <w:tabs>
          <w:tab w:val="left" w:pos="1122"/>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37" w:tooltip="Current Document">
        <w:r w:rsidR="00BA386C" w:rsidRPr="00BA386C">
          <w:rPr>
            <w:rFonts w:ascii="Times New Roman" w:eastAsia="Times New Roman" w:hAnsi="Times New Roman" w:cs="Times New Roman"/>
            <w:color w:val="000000"/>
            <w:sz w:val="24"/>
            <w:szCs w:val="24"/>
            <w:lang w:eastAsia="ru-RU" w:bidi="ru-RU"/>
          </w:rPr>
          <w:t>Теплоснабжение</w:t>
        </w:r>
        <w:r w:rsidR="00BA386C" w:rsidRPr="00BA386C">
          <w:rPr>
            <w:rFonts w:ascii="Times New Roman" w:eastAsia="Times New Roman" w:hAnsi="Times New Roman" w:cs="Times New Roman"/>
            <w:color w:val="000000"/>
            <w:sz w:val="24"/>
            <w:szCs w:val="24"/>
            <w:lang w:eastAsia="ru-RU" w:bidi="ru-RU"/>
          </w:rPr>
          <w:tab/>
          <w:t>14</w:t>
        </w:r>
      </w:hyperlink>
    </w:p>
    <w:p w:rsidR="00BA386C" w:rsidRPr="00BA386C" w:rsidRDefault="006D52C9" w:rsidP="00BA386C">
      <w:pPr>
        <w:widowControl w:val="0"/>
        <w:numPr>
          <w:ilvl w:val="0"/>
          <w:numId w:val="25"/>
        </w:numPr>
        <w:tabs>
          <w:tab w:val="left" w:pos="1141"/>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39" w:tooltip="Current Document">
        <w:r w:rsidR="00BA386C" w:rsidRPr="00BA386C">
          <w:rPr>
            <w:rFonts w:ascii="Times New Roman" w:eastAsia="Times New Roman" w:hAnsi="Times New Roman" w:cs="Times New Roman"/>
            <w:color w:val="000000"/>
            <w:sz w:val="24"/>
            <w:szCs w:val="24"/>
            <w:lang w:eastAsia="ru-RU" w:bidi="ru-RU"/>
          </w:rPr>
          <w:t>Водоснабжение</w:t>
        </w:r>
        <w:r w:rsidR="00BA386C" w:rsidRPr="00BA386C">
          <w:rPr>
            <w:rFonts w:ascii="Times New Roman" w:eastAsia="Times New Roman" w:hAnsi="Times New Roman" w:cs="Times New Roman"/>
            <w:color w:val="000000"/>
            <w:sz w:val="24"/>
            <w:szCs w:val="24"/>
            <w:lang w:eastAsia="ru-RU" w:bidi="ru-RU"/>
          </w:rPr>
          <w:tab/>
          <w:t>15</w:t>
        </w:r>
      </w:hyperlink>
    </w:p>
    <w:p w:rsidR="00BA386C" w:rsidRPr="00BA386C" w:rsidRDefault="006D52C9" w:rsidP="00BA386C">
      <w:pPr>
        <w:widowControl w:val="0"/>
        <w:numPr>
          <w:ilvl w:val="0"/>
          <w:numId w:val="25"/>
        </w:numPr>
        <w:tabs>
          <w:tab w:val="left" w:pos="1141"/>
          <w:tab w:val="right" w:leader="dot" w:pos="9358"/>
        </w:tabs>
        <w:spacing w:after="0" w:line="418" w:lineRule="exact"/>
        <w:jc w:val="both"/>
        <w:rPr>
          <w:rFonts w:ascii="Times New Roman" w:eastAsia="Times New Roman" w:hAnsi="Times New Roman" w:cs="Times New Roman"/>
          <w:color w:val="000000"/>
          <w:sz w:val="24"/>
          <w:szCs w:val="24"/>
          <w:lang w:eastAsia="ru-RU" w:bidi="ru-RU"/>
        </w:rPr>
      </w:pPr>
      <w:hyperlink w:anchor="bookmark41" w:tooltip="Current Document">
        <w:r w:rsidR="00BA386C" w:rsidRPr="00BA386C">
          <w:rPr>
            <w:rFonts w:ascii="Times New Roman" w:eastAsia="Times New Roman" w:hAnsi="Times New Roman" w:cs="Times New Roman"/>
            <w:color w:val="000000"/>
            <w:sz w:val="24"/>
            <w:szCs w:val="24"/>
            <w:lang w:eastAsia="ru-RU" w:bidi="ru-RU"/>
          </w:rPr>
          <w:t>Водоотведение</w:t>
        </w:r>
        <w:r w:rsidR="00BA386C" w:rsidRPr="00BA386C">
          <w:rPr>
            <w:rFonts w:ascii="Times New Roman" w:eastAsia="Times New Roman" w:hAnsi="Times New Roman" w:cs="Times New Roman"/>
            <w:color w:val="000000"/>
            <w:sz w:val="24"/>
            <w:szCs w:val="24"/>
            <w:lang w:eastAsia="ru-RU" w:bidi="ru-RU"/>
          </w:rPr>
          <w:tab/>
          <w:t>15</w:t>
        </w:r>
      </w:hyperlink>
    </w:p>
    <w:p w:rsidR="00BA386C" w:rsidRPr="00BA386C" w:rsidRDefault="006D52C9" w:rsidP="00BA386C">
      <w:pPr>
        <w:widowControl w:val="0"/>
        <w:numPr>
          <w:ilvl w:val="0"/>
          <w:numId w:val="21"/>
        </w:numPr>
        <w:tabs>
          <w:tab w:val="left" w:pos="354"/>
        </w:tabs>
        <w:spacing w:after="0" w:line="307" w:lineRule="exact"/>
        <w:jc w:val="both"/>
        <w:rPr>
          <w:rFonts w:ascii="Times New Roman" w:eastAsia="Times New Roman" w:hAnsi="Times New Roman" w:cs="Times New Roman"/>
          <w:color w:val="000000"/>
          <w:sz w:val="24"/>
          <w:szCs w:val="24"/>
          <w:lang w:eastAsia="ru-RU" w:bidi="ru-RU"/>
        </w:rPr>
      </w:pPr>
      <w:hyperlink w:anchor="bookmark42" w:tooltip="Current Document">
        <w:r w:rsidR="00BA386C" w:rsidRPr="00BA386C">
          <w:rPr>
            <w:rFonts w:ascii="Times New Roman" w:eastAsia="Times New Roman" w:hAnsi="Times New Roman" w:cs="Times New Roman"/>
            <w:color w:val="000000"/>
            <w:sz w:val="24"/>
            <w:szCs w:val="24"/>
            <w:lang w:eastAsia="ru-RU" w:bidi="ru-RU"/>
          </w:rPr>
          <w:t>Характеристика состояния и проблем в реализации энергоресурсосбережения и учета</w:t>
        </w:r>
      </w:hyperlink>
    </w:p>
    <w:p w:rsidR="00BA386C" w:rsidRPr="00BA386C" w:rsidRDefault="00BA386C" w:rsidP="00BA386C">
      <w:pPr>
        <w:widowControl w:val="0"/>
        <w:tabs>
          <w:tab w:val="right" w:leader="dot" w:pos="9358"/>
        </w:tabs>
        <w:spacing w:after="56" w:line="30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 сбора информации</w:t>
      </w:r>
      <w:r w:rsidRPr="00BA386C">
        <w:rPr>
          <w:rFonts w:ascii="Times New Roman" w:eastAsia="Times New Roman" w:hAnsi="Times New Roman" w:cs="Times New Roman"/>
          <w:color w:val="000000"/>
          <w:sz w:val="24"/>
          <w:szCs w:val="24"/>
          <w:lang w:eastAsia="ru-RU" w:bidi="ru-RU"/>
        </w:rPr>
        <w:tab/>
        <w:t>16</w:t>
      </w:r>
    </w:p>
    <w:p w:rsidR="00BA386C" w:rsidRPr="00BA386C" w:rsidRDefault="006D52C9" w:rsidP="00BA386C">
      <w:pPr>
        <w:widowControl w:val="0"/>
        <w:numPr>
          <w:ilvl w:val="0"/>
          <w:numId w:val="26"/>
        </w:numPr>
        <w:tabs>
          <w:tab w:val="left" w:pos="724"/>
        </w:tabs>
        <w:spacing w:after="0" w:line="312" w:lineRule="exact"/>
        <w:jc w:val="both"/>
        <w:rPr>
          <w:rFonts w:ascii="Times New Roman" w:eastAsia="Times New Roman" w:hAnsi="Times New Roman" w:cs="Times New Roman"/>
          <w:color w:val="000000"/>
          <w:sz w:val="24"/>
          <w:szCs w:val="24"/>
          <w:lang w:eastAsia="ru-RU" w:bidi="ru-RU"/>
        </w:rPr>
      </w:pPr>
      <w:hyperlink w:anchor="bookmark44" w:tooltip="Current Document">
        <w:r w:rsidR="00BA386C" w:rsidRPr="00BA386C">
          <w:rPr>
            <w:rFonts w:ascii="Times New Roman" w:eastAsia="Times New Roman" w:hAnsi="Times New Roman" w:cs="Times New Roman"/>
            <w:color w:val="000000"/>
            <w:sz w:val="24"/>
            <w:szCs w:val="24"/>
            <w:lang w:eastAsia="ru-RU" w:bidi="ru-RU"/>
          </w:rPr>
          <w:t>Проблемы в реализации энергосбережения в сфере теплоснабжения муниципального</w:t>
        </w:r>
      </w:hyperlink>
    </w:p>
    <w:p w:rsidR="00BA386C" w:rsidRPr="00BA386C" w:rsidRDefault="00BA386C" w:rsidP="00BA386C">
      <w:pPr>
        <w:widowControl w:val="0"/>
        <w:tabs>
          <w:tab w:val="right" w:leader="dot" w:pos="9098"/>
        </w:tabs>
        <w:spacing w:after="64" w:line="31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образования</w:t>
      </w:r>
      <w:r w:rsidRPr="00BA386C">
        <w:rPr>
          <w:rFonts w:ascii="Times New Roman" w:eastAsia="Times New Roman" w:hAnsi="Times New Roman" w:cs="Times New Roman"/>
          <w:color w:val="000000"/>
          <w:sz w:val="24"/>
          <w:szCs w:val="24"/>
          <w:lang w:eastAsia="ru-RU" w:bidi="ru-RU"/>
        </w:rPr>
        <w:tab/>
        <w:t>17</w:t>
      </w:r>
    </w:p>
    <w:p w:rsidR="00BA386C" w:rsidRPr="00BA386C" w:rsidRDefault="006D52C9" w:rsidP="00BA386C">
      <w:pPr>
        <w:widowControl w:val="0"/>
        <w:numPr>
          <w:ilvl w:val="0"/>
          <w:numId w:val="26"/>
        </w:numPr>
        <w:tabs>
          <w:tab w:val="left" w:pos="743"/>
        </w:tabs>
        <w:spacing w:after="0" w:line="307" w:lineRule="exact"/>
        <w:jc w:val="both"/>
        <w:rPr>
          <w:rFonts w:ascii="Times New Roman" w:eastAsia="Times New Roman" w:hAnsi="Times New Roman" w:cs="Times New Roman"/>
          <w:color w:val="000000"/>
          <w:sz w:val="24"/>
          <w:szCs w:val="24"/>
          <w:lang w:eastAsia="ru-RU" w:bidi="ru-RU"/>
        </w:rPr>
      </w:pPr>
      <w:hyperlink w:anchor="bookmark46" w:tooltip="Current Document">
        <w:r w:rsidR="00BA386C" w:rsidRPr="00BA386C">
          <w:rPr>
            <w:rFonts w:ascii="Times New Roman" w:eastAsia="Times New Roman" w:hAnsi="Times New Roman" w:cs="Times New Roman"/>
            <w:color w:val="000000"/>
            <w:sz w:val="24"/>
            <w:szCs w:val="24"/>
            <w:lang w:eastAsia="ru-RU" w:bidi="ru-RU"/>
          </w:rPr>
          <w:t>Проблемы в реализации энергосбережения в сфере водоснабжения и водоотведения</w:t>
        </w:r>
      </w:hyperlink>
    </w:p>
    <w:p w:rsidR="00BA386C" w:rsidRPr="00BA386C" w:rsidRDefault="00BA386C" w:rsidP="00BA386C">
      <w:pPr>
        <w:widowControl w:val="0"/>
        <w:tabs>
          <w:tab w:val="right" w:leader="dot" w:pos="9358"/>
        </w:tabs>
        <w:spacing w:after="114" w:line="307" w:lineRule="exact"/>
        <w:ind w:left="26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муниципального образования</w:t>
      </w:r>
      <w:r w:rsidRPr="00BA386C">
        <w:rPr>
          <w:rFonts w:ascii="Times New Roman" w:eastAsia="Times New Roman" w:hAnsi="Times New Roman" w:cs="Times New Roman"/>
          <w:color w:val="000000"/>
          <w:sz w:val="24"/>
          <w:szCs w:val="24"/>
          <w:lang w:eastAsia="ru-RU" w:bidi="ru-RU"/>
        </w:rPr>
        <w:tab/>
        <w:t>17</w:t>
      </w:r>
    </w:p>
    <w:p w:rsidR="00BA386C" w:rsidRPr="00BA386C" w:rsidRDefault="006D52C9" w:rsidP="00BA386C">
      <w:pPr>
        <w:widowControl w:val="0"/>
        <w:numPr>
          <w:ilvl w:val="0"/>
          <w:numId w:val="21"/>
        </w:numPr>
        <w:tabs>
          <w:tab w:val="left" w:pos="354"/>
          <w:tab w:val="right" w:leader="dot" w:pos="9358"/>
        </w:tabs>
        <w:spacing w:after="108" w:line="240" w:lineRule="exact"/>
        <w:jc w:val="both"/>
        <w:rPr>
          <w:rFonts w:ascii="Times New Roman" w:eastAsia="Times New Roman" w:hAnsi="Times New Roman" w:cs="Times New Roman"/>
          <w:color w:val="000000"/>
          <w:sz w:val="24"/>
          <w:szCs w:val="24"/>
          <w:lang w:eastAsia="ru-RU" w:bidi="ru-RU"/>
        </w:rPr>
      </w:pPr>
      <w:hyperlink w:anchor="bookmark49" w:tooltip="Current Document">
        <w:r w:rsidR="00BA386C" w:rsidRPr="00BA386C">
          <w:rPr>
            <w:rFonts w:ascii="Times New Roman" w:eastAsia="Times New Roman" w:hAnsi="Times New Roman" w:cs="Times New Roman"/>
            <w:color w:val="000000"/>
            <w:sz w:val="24"/>
            <w:szCs w:val="24"/>
            <w:lang w:eastAsia="ru-RU" w:bidi="ru-RU"/>
          </w:rPr>
          <w:t>Целевые развития коммунальной инфраструктуры</w:t>
        </w:r>
        <w:r w:rsidR="00BA386C" w:rsidRPr="00BA386C">
          <w:rPr>
            <w:rFonts w:ascii="Times New Roman" w:eastAsia="Times New Roman" w:hAnsi="Times New Roman" w:cs="Times New Roman"/>
            <w:color w:val="000000"/>
            <w:sz w:val="24"/>
            <w:szCs w:val="24"/>
            <w:lang w:eastAsia="ru-RU" w:bidi="ru-RU"/>
          </w:rPr>
          <w:tab/>
          <w:t>19</w:t>
        </w:r>
      </w:hyperlink>
    </w:p>
    <w:p w:rsidR="00BA386C" w:rsidRPr="00BA386C" w:rsidRDefault="006D52C9" w:rsidP="00BA386C">
      <w:pPr>
        <w:widowControl w:val="0"/>
        <w:numPr>
          <w:ilvl w:val="0"/>
          <w:numId w:val="21"/>
        </w:numPr>
        <w:tabs>
          <w:tab w:val="left" w:pos="354"/>
          <w:tab w:val="right" w:leader="dot" w:pos="9358"/>
        </w:tabs>
        <w:spacing w:after="0" w:line="240" w:lineRule="exact"/>
        <w:jc w:val="both"/>
        <w:rPr>
          <w:rFonts w:ascii="Times New Roman" w:eastAsia="Times New Roman" w:hAnsi="Times New Roman" w:cs="Times New Roman"/>
          <w:color w:val="000000"/>
          <w:sz w:val="24"/>
          <w:szCs w:val="24"/>
          <w:lang w:eastAsia="ru-RU" w:bidi="ru-RU"/>
        </w:rPr>
      </w:pPr>
      <w:hyperlink w:anchor="bookmark52" w:tooltip="Current Document">
        <w:r w:rsidR="00BA386C" w:rsidRPr="00BA386C">
          <w:rPr>
            <w:rFonts w:ascii="Times New Roman" w:eastAsia="Times New Roman" w:hAnsi="Times New Roman" w:cs="Times New Roman"/>
            <w:color w:val="000000"/>
            <w:sz w:val="24"/>
            <w:szCs w:val="24"/>
            <w:lang w:eastAsia="ru-RU" w:bidi="ru-RU"/>
          </w:rPr>
          <w:t>Общая программа проектов</w:t>
        </w:r>
        <w:r w:rsidR="00BA386C" w:rsidRPr="00BA386C">
          <w:rPr>
            <w:rFonts w:ascii="Times New Roman" w:eastAsia="Times New Roman" w:hAnsi="Times New Roman" w:cs="Times New Roman"/>
            <w:color w:val="000000"/>
            <w:sz w:val="24"/>
            <w:szCs w:val="24"/>
            <w:lang w:eastAsia="ru-RU" w:bidi="ru-RU"/>
          </w:rPr>
          <w:tab/>
          <w:t>21</w:t>
        </w:r>
      </w:hyperlink>
    </w:p>
    <w:p w:rsidR="00BA386C" w:rsidRPr="00BA386C" w:rsidRDefault="006D52C9" w:rsidP="00BA386C">
      <w:pPr>
        <w:widowControl w:val="0"/>
        <w:numPr>
          <w:ilvl w:val="0"/>
          <w:numId w:val="21"/>
        </w:numPr>
        <w:tabs>
          <w:tab w:val="left" w:pos="349"/>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54" w:tooltip="Current Document">
        <w:r w:rsidR="00BA386C" w:rsidRPr="00BA386C">
          <w:rPr>
            <w:rFonts w:ascii="Times New Roman" w:eastAsia="Times New Roman" w:hAnsi="Times New Roman" w:cs="Times New Roman"/>
            <w:color w:val="000000"/>
            <w:sz w:val="24"/>
            <w:szCs w:val="24"/>
            <w:lang w:eastAsia="ru-RU" w:bidi="ru-RU"/>
          </w:rPr>
          <w:t>Финансовые потребности для реализации Программы</w:t>
        </w:r>
        <w:r w:rsidR="00BA386C" w:rsidRPr="00BA386C">
          <w:rPr>
            <w:rFonts w:ascii="Times New Roman" w:eastAsia="Times New Roman" w:hAnsi="Times New Roman" w:cs="Times New Roman"/>
            <w:color w:val="000000"/>
            <w:sz w:val="24"/>
            <w:szCs w:val="24"/>
            <w:lang w:eastAsia="ru-RU" w:bidi="ru-RU"/>
          </w:rPr>
          <w:tab/>
          <w:t>22</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56" w:tooltip="Current Document">
        <w:r w:rsidR="00BA386C" w:rsidRPr="00BA386C">
          <w:rPr>
            <w:rFonts w:ascii="Times New Roman" w:eastAsia="Times New Roman" w:hAnsi="Times New Roman" w:cs="Times New Roman"/>
            <w:color w:val="000000"/>
            <w:sz w:val="24"/>
            <w:szCs w:val="24"/>
            <w:lang w:eastAsia="ru-RU" w:bidi="ru-RU"/>
          </w:rPr>
          <w:t>Теплоснабжение</w:t>
        </w:r>
        <w:r w:rsidR="00BA386C" w:rsidRPr="00BA386C">
          <w:rPr>
            <w:rFonts w:ascii="Times New Roman" w:eastAsia="Times New Roman" w:hAnsi="Times New Roman" w:cs="Times New Roman"/>
            <w:color w:val="000000"/>
            <w:sz w:val="24"/>
            <w:szCs w:val="24"/>
            <w:lang w:eastAsia="ru-RU" w:bidi="ru-RU"/>
          </w:rPr>
          <w:tab/>
          <w:t>22</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58" w:tooltip="Current Document">
        <w:r w:rsidR="00BA386C" w:rsidRPr="00BA386C">
          <w:rPr>
            <w:rFonts w:ascii="Times New Roman" w:eastAsia="Times New Roman" w:hAnsi="Times New Roman" w:cs="Times New Roman"/>
            <w:color w:val="000000"/>
            <w:sz w:val="24"/>
            <w:szCs w:val="24"/>
            <w:lang w:eastAsia="ru-RU" w:bidi="ru-RU"/>
          </w:rPr>
          <w:t>Водоснабжение</w:t>
        </w:r>
        <w:r w:rsidR="00BA386C" w:rsidRPr="00BA386C">
          <w:rPr>
            <w:rFonts w:ascii="Times New Roman" w:eastAsia="Times New Roman" w:hAnsi="Times New Roman" w:cs="Times New Roman"/>
            <w:color w:val="000000"/>
            <w:sz w:val="24"/>
            <w:szCs w:val="24"/>
            <w:lang w:eastAsia="ru-RU" w:bidi="ru-RU"/>
          </w:rPr>
          <w:tab/>
          <w:t>22</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61" w:tooltip="Current Document">
        <w:r w:rsidR="00BA386C" w:rsidRPr="00BA386C">
          <w:rPr>
            <w:rFonts w:ascii="Times New Roman" w:eastAsia="Times New Roman" w:hAnsi="Times New Roman" w:cs="Times New Roman"/>
            <w:color w:val="000000"/>
            <w:sz w:val="24"/>
            <w:szCs w:val="24"/>
            <w:lang w:eastAsia="ru-RU" w:bidi="ru-RU"/>
          </w:rPr>
          <w:t>Водоотведение</w:t>
        </w:r>
        <w:r w:rsidR="00BA386C" w:rsidRPr="00BA386C">
          <w:rPr>
            <w:rFonts w:ascii="Times New Roman" w:eastAsia="Times New Roman" w:hAnsi="Times New Roman" w:cs="Times New Roman"/>
            <w:color w:val="000000"/>
            <w:sz w:val="24"/>
            <w:szCs w:val="24"/>
            <w:lang w:eastAsia="ru-RU" w:bidi="ru-RU"/>
          </w:rPr>
          <w:tab/>
          <w:t>24</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64" w:tooltip="Current Document">
        <w:r w:rsidR="00BA386C" w:rsidRPr="00BA386C">
          <w:rPr>
            <w:rFonts w:ascii="Times New Roman" w:eastAsia="Times New Roman" w:hAnsi="Times New Roman" w:cs="Times New Roman"/>
            <w:color w:val="000000"/>
            <w:sz w:val="24"/>
            <w:szCs w:val="24"/>
            <w:lang w:eastAsia="ru-RU" w:bidi="ru-RU"/>
          </w:rPr>
          <w:t>Электроснабжение</w:t>
        </w:r>
        <w:r w:rsidR="00BA386C" w:rsidRPr="00BA386C">
          <w:rPr>
            <w:rFonts w:ascii="Times New Roman" w:eastAsia="Times New Roman" w:hAnsi="Times New Roman" w:cs="Times New Roman"/>
            <w:color w:val="000000"/>
            <w:sz w:val="24"/>
            <w:szCs w:val="24"/>
            <w:lang w:eastAsia="ru-RU" w:bidi="ru-RU"/>
          </w:rPr>
          <w:tab/>
          <w:t>26</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66" w:tooltip="Current Document">
        <w:r w:rsidR="00BA386C" w:rsidRPr="00BA386C">
          <w:rPr>
            <w:rFonts w:ascii="Times New Roman" w:eastAsia="Times New Roman" w:hAnsi="Times New Roman" w:cs="Times New Roman"/>
            <w:color w:val="000000"/>
            <w:sz w:val="24"/>
            <w:szCs w:val="24"/>
            <w:lang w:eastAsia="ru-RU" w:bidi="ru-RU"/>
          </w:rPr>
          <w:t>Газоснабжение</w:t>
        </w:r>
        <w:r w:rsidR="00BA386C" w:rsidRPr="00BA386C">
          <w:rPr>
            <w:rFonts w:ascii="Times New Roman" w:eastAsia="Times New Roman" w:hAnsi="Times New Roman" w:cs="Times New Roman"/>
            <w:color w:val="000000"/>
            <w:sz w:val="24"/>
            <w:szCs w:val="24"/>
            <w:lang w:eastAsia="ru-RU" w:bidi="ru-RU"/>
          </w:rPr>
          <w:tab/>
          <w:t>26</w:t>
        </w:r>
      </w:hyperlink>
    </w:p>
    <w:p w:rsidR="00BA386C" w:rsidRPr="00BA386C" w:rsidRDefault="006D52C9" w:rsidP="00BA386C">
      <w:pPr>
        <w:widowControl w:val="0"/>
        <w:numPr>
          <w:ilvl w:val="0"/>
          <w:numId w:val="27"/>
        </w:numPr>
        <w:tabs>
          <w:tab w:val="left" w:pos="911"/>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68" w:tooltip="Current Document">
        <w:r w:rsidR="00BA386C" w:rsidRPr="00BA386C">
          <w:rPr>
            <w:rFonts w:ascii="Times New Roman" w:eastAsia="Times New Roman" w:hAnsi="Times New Roman" w:cs="Times New Roman"/>
            <w:color w:val="000000"/>
            <w:sz w:val="24"/>
            <w:szCs w:val="24"/>
            <w:lang w:eastAsia="ru-RU" w:bidi="ru-RU"/>
          </w:rPr>
          <w:t>Утилизация твердых бытовых отходов</w:t>
        </w:r>
        <w:r w:rsidR="00BA386C" w:rsidRPr="00BA386C">
          <w:rPr>
            <w:rFonts w:ascii="Times New Roman" w:eastAsia="Times New Roman" w:hAnsi="Times New Roman" w:cs="Times New Roman"/>
            <w:color w:val="000000"/>
            <w:sz w:val="24"/>
            <w:szCs w:val="24"/>
            <w:lang w:eastAsia="ru-RU" w:bidi="ru-RU"/>
          </w:rPr>
          <w:tab/>
          <w:t>26</w:t>
        </w:r>
      </w:hyperlink>
    </w:p>
    <w:p w:rsidR="00BA386C" w:rsidRPr="00BA386C" w:rsidRDefault="006D52C9" w:rsidP="00BA386C">
      <w:pPr>
        <w:widowControl w:val="0"/>
        <w:numPr>
          <w:ilvl w:val="0"/>
          <w:numId w:val="21"/>
        </w:numPr>
        <w:tabs>
          <w:tab w:val="left" w:pos="349"/>
          <w:tab w:val="right" w:leader="dot" w:pos="9349"/>
        </w:tabs>
        <w:spacing w:after="0" w:line="418" w:lineRule="exact"/>
        <w:jc w:val="both"/>
        <w:rPr>
          <w:rFonts w:ascii="Times New Roman" w:eastAsia="Times New Roman" w:hAnsi="Times New Roman" w:cs="Times New Roman"/>
          <w:color w:val="000000"/>
          <w:sz w:val="24"/>
          <w:szCs w:val="24"/>
          <w:lang w:eastAsia="ru-RU" w:bidi="ru-RU"/>
        </w:rPr>
      </w:pPr>
      <w:hyperlink w:anchor="bookmark70" w:tooltip="Current Document">
        <w:r w:rsidR="00BA386C" w:rsidRPr="00BA386C">
          <w:rPr>
            <w:rFonts w:ascii="Times New Roman" w:eastAsia="Times New Roman" w:hAnsi="Times New Roman" w:cs="Times New Roman"/>
            <w:color w:val="000000"/>
            <w:sz w:val="24"/>
            <w:szCs w:val="24"/>
            <w:lang w:eastAsia="ru-RU" w:bidi="ru-RU"/>
          </w:rPr>
          <w:t>Организация реализации проектов</w:t>
        </w:r>
        <w:r w:rsidR="00BA386C" w:rsidRPr="00BA386C">
          <w:rPr>
            <w:rFonts w:ascii="Times New Roman" w:eastAsia="Times New Roman" w:hAnsi="Times New Roman" w:cs="Times New Roman"/>
            <w:color w:val="000000"/>
            <w:sz w:val="24"/>
            <w:szCs w:val="24"/>
            <w:lang w:eastAsia="ru-RU" w:bidi="ru-RU"/>
          </w:rPr>
          <w:tab/>
          <w:t>27</w:t>
        </w:r>
      </w:hyperlink>
    </w:p>
    <w:p w:rsidR="00BA386C" w:rsidRPr="00BA386C" w:rsidRDefault="006D52C9" w:rsidP="00BA386C">
      <w:pPr>
        <w:widowControl w:val="0"/>
        <w:numPr>
          <w:ilvl w:val="0"/>
          <w:numId w:val="21"/>
        </w:numPr>
        <w:tabs>
          <w:tab w:val="left" w:pos="349"/>
        </w:tabs>
        <w:spacing w:after="0" w:line="312" w:lineRule="exact"/>
        <w:jc w:val="both"/>
        <w:rPr>
          <w:rFonts w:ascii="Times New Roman" w:eastAsia="Times New Roman" w:hAnsi="Times New Roman" w:cs="Times New Roman"/>
          <w:color w:val="000000"/>
          <w:sz w:val="24"/>
          <w:szCs w:val="24"/>
          <w:lang w:eastAsia="ru-RU" w:bidi="ru-RU"/>
        </w:rPr>
      </w:pPr>
      <w:hyperlink w:anchor="bookmark71" w:tooltip="Current Document">
        <w:r w:rsidR="00BA386C" w:rsidRPr="00BA386C">
          <w:rPr>
            <w:rFonts w:ascii="Times New Roman" w:eastAsia="Times New Roman" w:hAnsi="Times New Roman" w:cs="Times New Roman"/>
            <w:color w:val="000000"/>
            <w:sz w:val="24"/>
            <w:szCs w:val="24"/>
            <w:lang w:eastAsia="ru-RU" w:bidi="ru-RU"/>
          </w:rPr>
          <w:t>Программы инвестиционных проектов, тариф и плата (тариф) за подключение</w:t>
        </w:r>
      </w:hyperlink>
    </w:p>
    <w:p w:rsidR="00BA386C" w:rsidRPr="00BA386C" w:rsidRDefault="00BA386C" w:rsidP="00BA386C">
      <w:pPr>
        <w:widowControl w:val="0"/>
        <w:tabs>
          <w:tab w:val="right" w:leader="dot" w:pos="9349"/>
        </w:tabs>
        <w:spacing w:after="60" w:line="31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(присоединение)</w:t>
      </w:r>
      <w:r w:rsidRPr="00BA386C">
        <w:rPr>
          <w:rFonts w:ascii="Times New Roman" w:eastAsia="Times New Roman" w:hAnsi="Times New Roman" w:cs="Times New Roman"/>
          <w:color w:val="000000"/>
          <w:sz w:val="24"/>
          <w:szCs w:val="24"/>
          <w:lang w:eastAsia="ru-RU" w:bidi="ru-RU"/>
        </w:rPr>
        <w:tab/>
        <w:t>29</w:t>
      </w:r>
    </w:p>
    <w:p w:rsidR="00BA386C" w:rsidRPr="00BA386C" w:rsidRDefault="006D52C9" w:rsidP="00BA386C">
      <w:pPr>
        <w:widowControl w:val="0"/>
        <w:numPr>
          <w:ilvl w:val="0"/>
          <w:numId w:val="21"/>
        </w:numPr>
        <w:tabs>
          <w:tab w:val="left" w:pos="450"/>
        </w:tabs>
        <w:spacing w:after="0" w:line="312" w:lineRule="exact"/>
        <w:jc w:val="both"/>
        <w:rPr>
          <w:rFonts w:ascii="Times New Roman" w:eastAsia="Times New Roman" w:hAnsi="Times New Roman" w:cs="Times New Roman"/>
          <w:color w:val="000000"/>
          <w:sz w:val="24"/>
          <w:szCs w:val="24"/>
          <w:lang w:eastAsia="ru-RU" w:bidi="ru-RU"/>
        </w:rPr>
      </w:pPr>
      <w:hyperlink w:anchor="bookmark73" w:tooltip="Current Document">
        <w:r w:rsidR="00BA386C" w:rsidRPr="00BA386C">
          <w:rPr>
            <w:rFonts w:ascii="Times New Roman" w:eastAsia="Times New Roman" w:hAnsi="Times New Roman" w:cs="Times New Roman"/>
            <w:color w:val="000000"/>
            <w:sz w:val="24"/>
            <w:szCs w:val="24"/>
            <w:lang w:eastAsia="ru-RU" w:bidi="ru-RU"/>
          </w:rPr>
          <w:t>Прогноз расходов населения на коммунальные ресурсы, расходов бюджета на</w:t>
        </w:r>
      </w:hyperlink>
    </w:p>
    <w:p w:rsidR="00BA386C" w:rsidRPr="00BA386C" w:rsidRDefault="00BA386C" w:rsidP="00BA386C">
      <w:pPr>
        <w:widowControl w:val="0"/>
        <w:tabs>
          <w:tab w:val="right" w:leader="dot" w:pos="9349"/>
        </w:tabs>
        <w:spacing w:after="0" w:line="312" w:lineRule="exact"/>
        <w:rPr>
          <w:rFonts w:ascii="Times New Roman" w:eastAsia="Times New Roman" w:hAnsi="Times New Roman" w:cs="Times New Roman"/>
          <w:color w:val="000000"/>
          <w:sz w:val="24"/>
          <w:szCs w:val="24"/>
          <w:lang w:eastAsia="ru-RU" w:bidi="ru-RU"/>
        </w:rPr>
        <w:sectPr w:rsidR="00BA386C" w:rsidRPr="00BA386C">
          <w:type w:val="continuous"/>
          <w:pgSz w:w="11900" w:h="16840"/>
          <w:pgMar w:top="1406" w:right="833" w:bottom="1622" w:left="1673"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социальную поддержку и субсидии, проверка доступности тарифов на коммунальные услуги</w:t>
      </w:r>
      <w:r w:rsidRPr="00BA386C">
        <w:rPr>
          <w:rFonts w:ascii="Times New Roman" w:eastAsia="Times New Roman" w:hAnsi="Times New Roman" w:cs="Times New Roman"/>
          <w:color w:val="000000"/>
          <w:sz w:val="24"/>
          <w:szCs w:val="24"/>
          <w:lang w:eastAsia="ru-RU" w:bidi="ru-RU"/>
        </w:rPr>
        <w:tab/>
        <w:t>31</w:t>
      </w:r>
      <w:r w:rsidR="006D52C9" w:rsidRPr="00BA386C">
        <w:rPr>
          <w:rFonts w:ascii="Times New Roman" w:eastAsia="Times New Roman" w:hAnsi="Times New Roman" w:cs="Times New Roman"/>
          <w:color w:val="000000"/>
          <w:sz w:val="24"/>
          <w:szCs w:val="24"/>
          <w:lang w:eastAsia="ru-RU" w:bidi="ru-RU"/>
        </w:rPr>
        <w:fldChar w:fldCharType="end"/>
      </w:r>
    </w:p>
    <w:p w:rsidR="00BA386C" w:rsidRPr="00BA386C" w:rsidRDefault="00BA386C" w:rsidP="00BA386C">
      <w:pPr>
        <w:keepNext/>
        <w:keepLines/>
        <w:widowControl w:val="0"/>
        <w:spacing w:after="180" w:line="317"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1. Перспективные показатели развития муниципального образования для разработки Программы</w:t>
      </w:r>
    </w:p>
    <w:p w:rsidR="00BA386C" w:rsidRPr="00BA386C" w:rsidRDefault="00BA386C" w:rsidP="00BA386C">
      <w:pPr>
        <w:keepNext/>
        <w:keepLines/>
        <w:widowControl w:val="0"/>
        <w:numPr>
          <w:ilvl w:val="0"/>
          <w:numId w:val="28"/>
        </w:numPr>
        <w:tabs>
          <w:tab w:val="left" w:pos="466"/>
        </w:tabs>
        <w:spacing w:after="0" w:line="317"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муниципального образования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Кривоносовское сельское поселение расположено в юго-западной части Россошанского муниципального района Воронежской области. Административным центром поселения является село Кривоносово, расположенное в 40 км от административного центра г. Россошь. Территория поселения на северо-востоке граничит с Александровским сельским поселением, на востоке - с Жилинским сельским поселением, на юге - с Кантемировским муниципальным районом, на юго- западе - с государством Украина, на западе - с Белгородской областью.</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Общая площадь территории поселения согласно приложению к Закону Воронежской области от 15.10.2004 </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63-03 (ред. от 19.10.2009)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составляет 9891,07 га.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Сложившаяся планировочная структура сельского поселения представляет собой два населенных пункта: село Кривоносово, хутор Крамаренков, в том числе площадь с. Кривоносово - 447,90 га, х. Крамаренков - 23,35 га.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Значительную часть территории в границах муниципального образования занимают земли сельскохозяйственного назначения. Также на территории поселения расположены массивы лесного фонда. Поверхностные воды на территории поселения представлены водотоком р. Студентка, ручьями и прудами.</w:t>
      </w:r>
    </w:p>
    <w:p w:rsidR="00BA386C" w:rsidRPr="00BA386C" w:rsidRDefault="00BA386C" w:rsidP="00BA386C">
      <w:pPr>
        <w:widowControl w:val="0"/>
        <w:spacing w:after="18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Жилая застройка на территории населенных пунктов Кривоносовского сельского поселения представлена малоэтажными домами усадебного типа с приусадебными участками. Размер приусадебных участков в сельском поселении составляет от 1,5 до 50 соток. Общая численность населения сельского поселения в соответствие с паспортом муниципального образования по состоянию на 2009 г. - 980 человек.</w:t>
      </w:r>
    </w:p>
    <w:p w:rsidR="00BA386C" w:rsidRPr="00BA386C" w:rsidRDefault="00BA386C" w:rsidP="00BA386C">
      <w:pPr>
        <w:keepNext/>
        <w:keepLines/>
        <w:widowControl w:val="0"/>
        <w:numPr>
          <w:ilvl w:val="0"/>
          <w:numId w:val="28"/>
        </w:numPr>
        <w:tabs>
          <w:tab w:val="left" w:pos="466"/>
        </w:tabs>
        <w:spacing w:after="0" w:line="317"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численности и состава населения (демографический прогноз)</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Демографический прогноз является неотъемлемой частью комплексных экономических и социальных прогнозов развития территории и имеет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поселения на основе выбранных гипотез изменения уровней рождаемости, смертности и миграционных потоков, таких как обеспеченность, трудовыми ресурсами, дальнейшие перспективы воспроизводства.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Расчеты основных показателей демографического развития сельского поселения производились на основе анализа сложившихся в последние годы сдвигов в динамике численности населения сельского поселения, воспроизводстве, внешних миграциях, занятости. Учитывались также особенности географического положения сельского поселения, миграционная привлекательность, а так же общенациональная и областная политика в сфере демографии.</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Для обеспечения координации действий органов государственной власти и местного самоуправления Воронежской области, других заинтересованных организаций в 2002 году постановлением администрации Воронежской области от 11.03.2002 </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 xml:space="preserve">258 создана межведомственная комиссия по вопросам демографического развития Воронежской области, распоряжением администрации Воронежской области от 20.05.2008 </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451-р утвержден план мероприятий по улучшению демографической ситуации в Воронежской области в 2008 - 2010 годах, разработано 17 областных и ведомственных целевых программ, оказывающих непосредственное влияние на демографическое развитие области.</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В рамках региональной программы «Демографическое развитие Воронежской области на 2008 - 2010 годы и на период до 2016 года», утвержденной Указом губернатора Воронежской области от 7 августа 2008 г. </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102-у, систематизирован комплекс мероприятий действующих областных и ведомственных целевых программ, обеспечивающих реализацию на территории Воронежской области Концепции демографической политики Российской Федерации до 2025 года, утвержденной Указом Президента Российской Федерации от 09.10.2007</w:t>
      </w:r>
      <w:r w:rsidRPr="00BA386C">
        <w:rPr>
          <w:rFonts w:ascii="Times New Roman" w:eastAsia="Times New Roman" w:hAnsi="Times New Roman" w:cs="Times New Roman"/>
          <w:color w:val="000000"/>
          <w:sz w:val="24"/>
          <w:szCs w:val="24"/>
          <w:lang w:val="en-US" w:bidi="en-US"/>
        </w:rPr>
        <w:t>N</w:t>
      </w:r>
      <w:r w:rsidRPr="00BA386C">
        <w:rPr>
          <w:rFonts w:ascii="Times New Roman" w:eastAsia="Times New Roman" w:hAnsi="Times New Roman" w:cs="Times New Roman"/>
          <w:color w:val="000000"/>
          <w:sz w:val="24"/>
          <w:szCs w:val="24"/>
          <w:lang w:eastAsia="ru-RU" w:bidi="ru-RU"/>
        </w:rPr>
        <w:t>1351. В региональной программе «Демографическое развитие Воронежской области на 2008 - 2010 годы и на период до 2016 года» определены основные целевые индикаторы и показатели, которые позволяют оценивать эффективность влияния реализуемых в области социально-экономических мер, направленных на улучшение демографической ситуации и которые могут быть учтены при разработке прогноза численности поселения.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Расчеты и анализ перспективного изменения численности населения и других важнейших его демографических показателей производились по трем прогнозам развития:</w:t>
      </w:r>
    </w:p>
    <w:p w:rsidR="00BA386C" w:rsidRPr="00BA386C" w:rsidRDefault="00BA386C" w:rsidP="00BA386C">
      <w:pPr>
        <w:widowControl w:val="0"/>
        <w:numPr>
          <w:ilvl w:val="0"/>
          <w:numId w:val="29"/>
        </w:numPr>
        <w:tabs>
          <w:tab w:val="left" w:pos="1598"/>
        </w:tabs>
        <w:spacing w:after="5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пессимистическому;</w:t>
      </w:r>
    </w:p>
    <w:p w:rsidR="00BA386C" w:rsidRPr="00BA386C" w:rsidRDefault="00BA386C" w:rsidP="00BA386C">
      <w:pPr>
        <w:widowControl w:val="0"/>
        <w:numPr>
          <w:ilvl w:val="0"/>
          <w:numId w:val="29"/>
        </w:numPr>
        <w:tabs>
          <w:tab w:val="left" w:pos="1598"/>
        </w:tabs>
        <w:spacing w:after="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вероятному;</w:t>
      </w:r>
    </w:p>
    <w:p w:rsidR="00BA386C" w:rsidRPr="00BA386C" w:rsidRDefault="00BA386C" w:rsidP="00BA386C">
      <w:pPr>
        <w:widowControl w:val="0"/>
        <w:numPr>
          <w:ilvl w:val="0"/>
          <w:numId w:val="29"/>
        </w:numPr>
        <w:tabs>
          <w:tab w:val="left" w:pos="159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оптимистическому.</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sectPr w:rsidR="00BA386C" w:rsidRPr="00BA386C">
          <w:pgSz w:w="11900" w:h="16840"/>
          <w:pgMar w:top="1292" w:right="819" w:bottom="1489" w:left="1668"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Вероятность каждого из них будет определяться сложным сочетанием социальных, экономических и политических факторов, но, в конечном итоге возможный сценарий развития демографических процессов будет зависеть от двух основных показателей: уровня естественного прироста населения и миграционного прироста.</w:t>
      </w:r>
    </w:p>
    <w:p w:rsidR="00BA386C" w:rsidRPr="00BA386C" w:rsidRDefault="00BA386C" w:rsidP="00BA386C">
      <w:pPr>
        <w:widowControl w:val="0"/>
        <w:spacing w:after="0"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Оценка потребления товаров и услуг организаций коммунального комплекса играет важное значение при разработке программы комплексного развития систем коммунальной инфраструктуры и схем ресурсоснабжения.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 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w:t>
      </w:r>
    </w:p>
    <w:p w:rsidR="00BA386C" w:rsidRPr="00BA386C" w:rsidRDefault="00BA386C" w:rsidP="00BA386C">
      <w:pPr>
        <w:widowControl w:val="0"/>
        <w:spacing w:after="0"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w:t>
      </w:r>
    </w:p>
    <w:p w:rsidR="00BA386C" w:rsidRPr="00BA386C" w:rsidRDefault="00BA386C" w:rsidP="00BA386C">
      <w:pPr>
        <w:widowControl w:val="0"/>
        <w:spacing w:after="0"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BA386C" w:rsidRPr="00BA386C" w:rsidRDefault="00BA386C" w:rsidP="00BA386C">
      <w:pPr>
        <w:widowControl w:val="0"/>
        <w:spacing w:after="0"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население;</w:t>
      </w:r>
    </w:p>
    <w:p w:rsidR="00BA386C" w:rsidRPr="00BA386C" w:rsidRDefault="00BA386C" w:rsidP="00BA386C">
      <w:pPr>
        <w:widowControl w:val="0"/>
        <w:spacing w:after="0"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бюджетные учреждения;</w:t>
      </w:r>
    </w:p>
    <w:p w:rsidR="00BA386C" w:rsidRPr="00BA386C" w:rsidRDefault="00BA386C" w:rsidP="00BA386C">
      <w:pPr>
        <w:widowControl w:val="0"/>
        <w:spacing w:after="302" w:line="317" w:lineRule="exact"/>
        <w:ind w:firstLine="7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прочие предприятия и организации.</w:t>
      </w:r>
    </w:p>
    <w:p w:rsidR="00BA386C" w:rsidRPr="00BA386C" w:rsidRDefault="00BA386C" w:rsidP="00BA386C">
      <w:pPr>
        <w:keepNext/>
        <w:keepLines/>
        <w:widowControl w:val="0"/>
        <w:spacing w:after="107" w:line="240" w:lineRule="exact"/>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2.1. Прогноз спроса на услуги по теплоснабжению</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Перспективный баланс услуги теплоснабжения муниципального образования представлен согласно схеме теплоснабжения Кривоносовского сельского поселения Россошанского муниципального района Воронежской области. Перспективный баланс теплоснабжения муниципального образования представлен в таблице 1.</w:t>
      </w:r>
    </w:p>
    <w:p w:rsidR="00BA386C" w:rsidRPr="00BA386C" w:rsidRDefault="00BA386C" w:rsidP="00BA386C">
      <w:pPr>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Перспективный баланс теплоснабжения</w:t>
      </w:r>
    </w:p>
    <w:tbl>
      <w:tblPr>
        <w:tblOverlap w:val="never"/>
        <w:tblW w:w="0" w:type="auto"/>
        <w:jc w:val="center"/>
        <w:tblLayout w:type="fixed"/>
        <w:tblCellMar>
          <w:left w:w="10" w:type="dxa"/>
          <w:right w:w="10" w:type="dxa"/>
        </w:tblCellMar>
        <w:tblLook w:val="0000"/>
      </w:tblPr>
      <w:tblGrid>
        <w:gridCol w:w="1142"/>
        <w:gridCol w:w="2074"/>
        <w:gridCol w:w="1310"/>
        <w:gridCol w:w="1262"/>
        <w:gridCol w:w="1258"/>
        <w:gridCol w:w="1262"/>
        <w:gridCol w:w="1277"/>
      </w:tblGrid>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 п/п</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Наименование</w:t>
            </w:r>
          </w:p>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показателей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Ед.изм.</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2016 г.</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2020 г.</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2025 г.</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2030 г.</w:t>
            </w:r>
          </w:p>
        </w:tc>
      </w:tr>
      <w:tr w:rsidR="00BA386C" w:rsidRPr="00BA386C" w:rsidTr="00BA386C">
        <w:trPr>
          <w:trHeight w:hRule="exact" w:val="197"/>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Г азовая котельная с. Кривоносово, ул. Мира, 38а</w:t>
            </w:r>
          </w:p>
        </w:tc>
      </w:tr>
      <w:tr w:rsidR="00BA386C" w:rsidRPr="00BA386C" w:rsidTr="00BA386C">
        <w:trPr>
          <w:trHeight w:hRule="exact" w:val="374"/>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1.1</w:t>
            </w:r>
          </w:p>
        </w:tc>
        <w:tc>
          <w:tcPr>
            <w:tcW w:w="207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7"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0,162</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0,162</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0,162</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0,162</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0,259</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0,259</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0,259</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0,259</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1.3</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Прирост подключенной тепловой нагрузки</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r>
      <w:tr w:rsidR="00BA386C" w:rsidRPr="00BA386C" w:rsidTr="00BA386C">
        <w:trPr>
          <w:trHeight w:hRule="exact" w:val="192"/>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2</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Угольная котельная с. Кривоносово, ул. Больничная, 3 «б»</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2.1</w:t>
            </w:r>
          </w:p>
        </w:tc>
        <w:tc>
          <w:tcPr>
            <w:tcW w:w="207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0,53</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0,8</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0,8</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0,8</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2.2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0,068</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0,068</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0,068</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0,068</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2.3</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7"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Прирост подключенной тепловой нагрузки</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r>
      <w:tr w:rsidR="00BA386C" w:rsidRPr="00BA386C" w:rsidTr="00BA386C">
        <w:trPr>
          <w:trHeight w:hRule="exact" w:val="192"/>
          <w:jc w:val="center"/>
        </w:trPr>
        <w:tc>
          <w:tcPr>
            <w:tcW w:w="114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3</w:t>
            </w:r>
          </w:p>
        </w:tc>
        <w:tc>
          <w:tcPr>
            <w:tcW w:w="8443" w:type="dxa"/>
            <w:gridSpan w:val="6"/>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5"/>
                <w:szCs w:val="15"/>
                <w:lang w:eastAsia="ru-RU" w:bidi="ru-RU"/>
              </w:rPr>
              <w:t>Угольная котельная с. Кривоносово, ул. Мира, 36</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3.1</w:t>
            </w:r>
          </w:p>
        </w:tc>
        <w:tc>
          <w:tcPr>
            <w:tcW w:w="2074"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Установленная мощность котельной</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0,704</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1,0</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1,0</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1,0</w:t>
            </w:r>
          </w:p>
        </w:tc>
      </w:tr>
      <w:tr w:rsidR="00BA386C" w:rsidRPr="00BA386C" w:rsidTr="00BA386C">
        <w:trPr>
          <w:trHeight w:hRule="exact" w:val="379"/>
          <w:jc w:val="center"/>
        </w:trPr>
        <w:tc>
          <w:tcPr>
            <w:tcW w:w="114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3.2</w:t>
            </w:r>
          </w:p>
        </w:tc>
        <w:tc>
          <w:tcPr>
            <w:tcW w:w="207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7"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Подключенная тепловая нагрузка</w:t>
            </w:r>
          </w:p>
        </w:tc>
        <w:tc>
          <w:tcPr>
            <w:tcW w:w="131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0,101</w:t>
            </w:r>
          </w:p>
        </w:tc>
        <w:tc>
          <w:tcPr>
            <w:tcW w:w="12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0,101</w:t>
            </w:r>
          </w:p>
        </w:tc>
        <w:tc>
          <w:tcPr>
            <w:tcW w:w="126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0,101</w:t>
            </w:r>
          </w:p>
        </w:tc>
        <w:tc>
          <w:tcPr>
            <w:tcW w:w="127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0,101</w:t>
            </w:r>
          </w:p>
        </w:tc>
      </w:tr>
      <w:tr w:rsidR="00BA386C" w:rsidRPr="00BA386C" w:rsidTr="00BA386C">
        <w:trPr>
          <w:trHeight w:hRule="exact" w:val="384"/>
          <w:jc w:val="center"/>
        </w:trPr>
        <w:tc>
          <w:tcPr>
            <w:tcW w:w="114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3.3</w:t>
            </w:r>
          </w:p>
        </w:tc>
        <w:tc>
          <w:tcPr>
            <w:tcW w:w="2074"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18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Прирост подключенной тепловой нагрузки</w:t>
            </w:r>
          </w:p>
        </w:tc>
        <w:tc>
          <w:tcPr>
            <w:tcW w:w="131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Гкал/час</w:t>
            </w:r>
          </w:p>
        </w:tc>
        <w:tc>
          <w:tcPr>
            <w:tcW w:w="12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5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6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5"/>
                <w:szCs w:val="15"/>
                <w:lang w:eastAsia="ru-RU" w:bidi="ru-RU"/>
              </w:rPr>
              <w:t>0</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2.</w:t>
      </w:r>
    </w:p>
    <w:p w:rsidR="00BA386C" w:rsidRPr="00BA386C" w:rsidRDefault="00BA386C" w:rsidP="00BA386C">
      <w:pPr>
        <w:framePr w:w="9355"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2</w:t>
      </w:r>
    </w:p>
    <w:p w:rsidR="00BA386C" w:rsidRPr="00BA386C" w:rsidRDefault="00BA386C" w:rsidP="00BA386C">
      <w:pPr>
        <w:framePr w:w="935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перспективного водопотребления</w:t>
      </w:r>
    </w:p>
    <w:tbl>
      <w:tblPr>
        <w:tblOverlap w:val="never"/>
        <w:tblW w:w="0" w:type="auto"/>
        <w:jc w:val="center"/>
        <w:tblLayout w:type="fixed"/>
        <w:tblCellMar>
          <w:left w:w="10" w:type="dxa"/>
          <w:right w:w="10" w:type="dxa"/>
        </w:tblCellMar>
        <w:tblLook w:val="0000"/>
      </w:tblPr>
      <w:tblGrid>
        <w:gridCol w:w="1656"/>
        <w:gridCol w:w="696"/>
        <w:gridCol w:w="1445"/>
        <w:gridCol w:w="1728"/>
        <w:gridCol w:w="1843"/>
        <w:gridCol w:w="1987"/>
      </w:tblGrid>
      <w:tr w:rsidR="00BA386C" w:rsidRPr="00BA386C" w:rsidTr="00BA386C">
        <w:trPr>
          <w:trHeight w:hRule="exact" w:val="259"/>
          <w:jc w:val="center"/>
        </w:trPr>
        <w:tc>
          <w:tcPr>
            <w:tcW w:w="165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w:t>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потребителей</w:t>
            </w:r>
          </w:p>
        </w:tc>
        <w:tc>
          <w:tcPr>
            <w:tcW w:w="69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06"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Кол-</w:t>
            </w:r>
          </w:p>
          <w:p w:rsidR="00BA386C" w:rsidRPr="00BA386C" w:rsidRDefault="00BA386C" w:rsidP="00BA386C">
            <w:pPr>
              <w:framePr w:w="9355"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w:t>
            </w:r>
          </w:p>
          <w:p w:rsidR="00BA386C" w:rsidRPr="00BA386C" w:rsidRDefault="00BA386C" w:rsidP="00BA386C">
            <w:pPr>
              <w:framePr w:w="9355"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чел.</w:t>
            </w:r>
          </w:p>
        </w:tc>
        <w:tc>
          <w:tcPr>
            <w:tcW w:w="7003" w:type="dxa"/>
            <w:gridSpan w:val="4"/>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Расчетный срок</w:t>
            </w:r>
          </w:p>
        </w:tc>
      </w:tr>
      <w:tr w:rsidR="00BA386C" w:rsidRPr="00BA386C" w:rsidTr="00BA386C">
        <w:trPr>
          <w:trHeight w:hRule="exact" w:val="730"/>
          <w:jc w:val="center"/>
        </w:trPr>
        <w:tc>
          <w:tcPr>
            <w:tcW w:w="1656" w:type="dxa"/>
            <w:vMerge/>
            <w:tcBorders>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96" w:type="dxa"/>
            <w:vMerge/>
            <w:tcBorders>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45"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6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Среднесут. расход воды</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728"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Поливочные</w:t>
            </w:r>
          </w:p>
          <w:p w:rsidR="00BA386C" w:rsidRPr="00BA386C" w:rsidRDefault="00BA386C" w:rsidP="00BA386C">
            <w:pPr>
              <w:framePr w:w="9355" w:wrap="notBeside" w:vAnchor="text" w:hAnchor="text" w:xAlign="center" w:y="1"/>
              <w:widowControl w:val="0"/>
              <w:spacing w:before="60"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нужды</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843"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Коммунально</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бытовые</w:t>
            </w:r>
          </w:p>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1987"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p w:rsidR="00BA386C" w:rsidRPr="00BA386C" w:rsidRDefault="00BA386C" w:rsidP="00BA386C">
            <w:pPr>
              <w:framePr w:w="9355"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240"/>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c>
          <w:tcPr>
            <w:tcW w:w="69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850</w:t>
            </w:r>
          </w:p>
        </w:tc>
        <w:tc>
          <w:tcPr>
            <w:tcW w:w="1445"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195,5</w:t>
            </w:r>
          </w:p>
        </w:tc>
        <w:tc>
          <w:tcPr>
            <w:tcW w:w="1728"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59,5</w:t>
            </w:r>
          </w:p>
        </w:tc>
        <w:tc>
          <w:tcPr>
            <w:tcW w:w="1843"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19,6</w:t>
            </w:r>
          </w:p>
        </w:tc>
        <w:tc>
          <w:tcPr>
            <w:tcW w:w="1987"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274,6</w:t>
            </w:r>
          </w:p>
        </w:tc>
      </w:tr>
      <w:tr w:rsidR="00BA386C" w:rsidRPr="00BA386C" w:rsidTr="00BA386C">
        <w:trPr>
          <w:trHeight w:hRule="exact" w:val="259"/>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 Крамаренков</w:t>
            </w:r>
          </w:p>
        </w:tc>
        <w:tc>
          <w:tcPr>
            <w:tcW w:w="696"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445"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728"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98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355"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64"/>
          <w:jc w:val="center"/>
        </w:trPr>
        <w:tc>
          <w:tcPr>
            <w:tcW w:w="165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69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850</w:t>
            </w:r>
          </w:p>
        </w:tc>
        <w:tc>
          <w:tcPr>
            <w:tcW w:w="1445"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195,5</w:t>
            </w:r>
          </w:p>
        </w:tc>
        <w:tc>
          <w:tcPr>
            <w:tcW w:w="1728"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59,5</w:t>
            </w:r>
          </w:p>
        </w:tc>
        <w:tc>
          <w:tcPr>
            <w:tcW w:w="1843"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19,6</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35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274,6</w:t>
            </w:r>
          </w:p>
        </w:tc>
      </w:tr>
    </w:tbl>
    <w:p w:rsidR="00BA386C" w:rsidRPr="00BA386C" w:rsidRDefault="00BA386C" w:rsidP="00BA386C">
      <w:pPr>
        <w:framePr w:w="935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keepNext/>
        <w:keepLines/>
        <w:widowControl w:val="0"/>
        <w:numPr>
          <w:ilvl w:val="0"/>
          <w:numId w:val="30"/>
        </w:numPr>
        <w:tabs>
          <w:tab w:val="left" w:pos="506"/>
        </w:tabs>
        <w:spacing w:before="506" w:after="163"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спроса на услуги водоотведения</w:t>
      </w:r>
    </w:p>
    <w:p w:rsidR="00BA386C" w:rsidRPr="00BA386C" w:rsidRDefault="00BA386C" w:rsidP="00BA386C">
      <w:pPr>
        <w:widowControl w:val="0"/>
        <w:spacing w:after="245" w:line="322"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муниципального образования отсутствует система централизованного водоотведения.</w:t>
      </w:r>
    </w:p>
    <w:p w:rsidR="00BA386C" w:rsidRPr="00BA386C" w:rsidRDefault="00BA386C" w:rsidP="00BA386C">
      <w:pPr>
        <w:keepNext/>
        <w:keepLines/>
        <w:widowControl w:val="0"/>
        <w:numPr>
          <w:ilvl w:val="0"/>
          <w:numId w:val="31"/>
        </w:numPr>
        <w:tabs>
          <w:tab w:val="left" w:pos="448"/>
        </w:tabs>
        <w:spacing w:after="197"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спроса на услуги электроснабжения</w:t>
      </w:r>
    </w:p>
    <w:p w:rsidR="00BA386C" w:rsidRPr="00BA386C" w:rsidRDefault="00BA386C" w:rsidP="00BA386C">
      <w:pPr>
        <w:widowControl w:val="0"/>
        <w:spacing w:after="211" w:line="278"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Данные о перспективном балансе электроснабжения муниципального образования отсутствуют.</w:t>
      </w:r>
    </w:p>
    <w:p w:rsidR="00BA386C" w:rsidRPr="00BA386C" w:rsidRDefault="00BA386C" w:rsidP="00BA386C">
      <w:pPr>
        <w:keepNext/>
        <w:keepLines/>
        <w:widowControl w:val="0"/>
        <w:numPr>
          <w:ilvl w:val="0"/>
          <w:numId w:val="31"/>
        </w:numPr>
        <w:tabs>
          <w:tab w:val="left" w:pos="448"/>
        </w:tabs>
        <w:spacing w:after="197"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спроса на услуги газоснабжения</w:t>
      </w:r>
    </w:p>
    <w:p w:rsidR="00BA386C" w:rsidRPr="00BA386C" w:rsidRDefault="00BA386C" w:rsidP="00BA386C">
      <w:pPr>
        <w:widowControl w:val="0"/>
        <w:spacing w:after="211" w:line="278"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Данные о перспективном балансе газоснабжения муниципального образования отсутствуют.</w:t>
      </w:r>
    </w:p>
    <w:p w:rsidR="00BA386C" w:rsidRPr="00BA386C" w:rsidRDefault="00BA386C" w:rsidP="00BA386C">
      <w:pPr>
        <w:keepNext/>
        <w:keepLines/>
        <w:widowControl w:val="0"/>
        <w:numPr>
          <w:ilvl w:val="0"/>
          <w:numId w:val="31"/>
        </w:numPr>
        <w:tabs>
          <w:tab w:val="left" w:pos="448"/>
        </w:tabs>
        <w:spacing w:after="167"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Прогноз объёма утилизации твердых бытовых отходов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headerReference w:type="even" r:id="rId31"/>
          <w:headerReference w:type="default" r:id="rId32"/>
          <w:footerReference w:type="even" r:id="rId33"/>
          <w:footerReference w:type="default" r:id="rId34"/>
          <w:headerReference w:type="first" r:id="rId35"/>
          <w:footerReference w:type="first" r:id="rId36"/>
          <w:pgSz w:w="11900" w:h="16840"/>
          <w:pgMar w:top="1645" w:right="733" w:bottom="1717" w:left="1582" w:header="0" w:footer="3" w:gutter="0"/>
          <w:cols w:space="720"/>
          <w:noEndnote/>
          <w:titlePg/>
          <w:docGrid w:linePitch="360"/>
        </w:sectPr>
      </w:pPr>
      <w:r w:rsidRPr="00BA386C">
        <w:rPr>
          <w:rFonts w:ascii="Times New Roman" w:eastAsia="Times New Roman" w:hAnsi="Times New Roman" w:cs="Times New Roman"/>
          <w:color w:val="000000"/>
          <w:sz w:val="24"/>
          <w:szCs w:val="24"/>
          <w:lang w:eastAsia="ru-RU" w:bidi="ru-RU"/>
        </w:rPr>
        <w:t>Данные о перспективном балансе утилизации твёрдых бытовых отходов муниципального образования отсутствуют.</w:t>
      </w:r>
    </w:p>
    <w:p w:rsidR="00BA386C" w:rsidRPr="00BA386C" w:rsidRDefault="00BA386C" w:rsidP="00BA386C">
      <w:pPr>
        <w:keepNext/>
        <w:keepLines/>
        <w:widowControl w:val="0"/>
        <w:numPr>
          <w:ilvl w:val="0"/>
          <w:numId w:val="32"/>
        </w:numPr>
        <w:tabs>
          <w:tab w:val="left" w:pos="323"/>
        </w:tabs>
        <w:spacing w:after="0" w:line="274"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состояния и проблем коммунальной инфраструктуры</w:t>
      </w:r>
    </w:p>
    <w:p w:rsidR="00BA386C" w:rsidRPr="00BA386C" w:rsidRDefault="00BA386C" w:rsidP="00BA386C">
      <w:pPr>
        <w:keepNext/>
        <w:keepLines/>
        <w:widowControl w:val="0"/>
        <w:numPr>
          <w:ilvl w:val="1"/>
          <w:numId w:val="32"/>
        </w:numPr>
        <w:tabs>
          <w:tab w:val="left" w:pos="490"/>
        </w:tabs>
        <w:spacing w:after="0" w:line="274"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 коммунальной инфраструктуры муниципального образования</w:t>
      </w:r>
    </w:p>
    <w:p w:rsidR="00BA386C" w:rsidRPr="00BA386C" w:rsidRDefault="00BA386C" w:rsidP="00BA386C">
      <w:pPr>
        <w:keepNext/>
        <w:keepLines/>
        <w:widowControl w:val="0"/>
        <w:numPr>
          <w:ilvl w:val="2"/>
          <w:numId w:val="32"/>
        </w:numPr>
        <w:tabs>
          <w:tab w:val="left" w:pos="616"/>
        </w:tabs>
        <w:spacing w:after="86" w:line="274"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теплоснабжения муниципального образования</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Централизованное теплоснабжение муниципального образования осуществляется от трех котельных, находящихся на обслуживании МУП «Теплосеть».</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котельных представлена в таблице 3.</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3</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котельных</w:t>
      </w:r>
    </w:p>
    <w:tbl>
      <w:tblPr>
        <w:tblOverlap w:val="never"/>
        <w:tblW w:w="0" w:type="auto"/>
        <w:jc w:val="center"/>
        <w:tblLayout w:type="fixed"/>
        <w:tblCellMar>
          <w:left w:w="10" w:type="dxa"/>
          <w:right w:w="10" w:type="dxa"/>
        </w:tblCellMar>
        <w:tblLook w:val="0000"/>
      </w:tblPr>
      <w:tblGrid>
        <w:gridCol w:w="456"/>
        <w:gridCol w:w="2323"/>
        <w:gridCol w:w="1507"/>
        <w:gridCol w:w="1680"/>
        <w:gridCol w:w="1906"/>
        <w:gridCol w:w="1714"/>
      </w:tblGrid>
      <w:tr w:rsidR="00BA386C" w:rsidRPr="00BA386C" w:rsidTr="00BA386C">
        <w:trPr>
          <w:trHeight w:hRule="exact" w:val="730"/>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32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котельной, адрес</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котла, количество</w:t>
            </w:r>
          </w:p>
        </w:tc>
        <w:tc>
          <w:tcPr>
            <w:tcW w:w="168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 ввода в эксплуатацию</w:t>
            </w:r>
          </w:p>
        </w:tc>
        <w:tc>
          <w:tcPr>
            <w:tcW w:w="1906"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Установленная</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мощность,</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 кал/час</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Отапливаемые</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объекты</w:t>
            </w:r>
          </w:p>
        </w:tc>
      </w:tr>
      <w:tr w:rsidR="00BA386C" w:rsidRPr="00BA386C" w:rsidTr="00BA386C">
        <w:trPr>
          <w:trHeight w:hRule="exact" w:val="725"/>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323"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 азовая котельная с. Кривоносово, ул. Мира, 38а</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Хопер-100 2 шт.</w:t>
            </w:r>
          </w:p>
        </w:tc>
        <w:tc>
          <w:tcPr>
            <w:tcW w:w="168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2007</w:t>
            </w:r>
          </w:p>
        </w:tc>
        <w:tc>
          <w:tcPr>
            <w:tcW w:w="190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0,162</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школа</w:t>
            </w:r>
          </w:p>
        </w:tc>
      </w:tr>
      <w:tr w:rsidR="00BA386C" w:rsidRPr="00BA386C" w:rsidTr="00BA386C">
        <w:trPr>
          <w:trHeight w:hRule="exact" w:val="725"/>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323"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Больничная, 3 «б»</w:t>
            </w:r>
          </w:p>
        </w:tc>
        <w:tc>
          <w:tcPr>
            <w:tcW w:w="1507"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Универсал - 5М 2 шт</w:t>
            </w:r>
          </w:p>
        </w:tc>
        <w:tc>
          <w:tcPr>
            <w:tcW w:w="168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1978</w:t>
            </w:r>
          </w:p>
        </w:tc>
        <w:tc>
          <w:tcPr>
            <w:tcW w:w="190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0,53</w:t>
            </w:r>
          </w:p>
        </w:tc>
        <w:tc>
          <w:tcPr>
            <w:tcW w:w="17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участковая</w:t>
            </w:r>
          </w:p>
          <w:p w:rsidR="00BA386C" w:rsidRPr="00BA386C" w:rsidRDefault="00BA386C" w:rsidP="00BA386C">
            <w:pPr>
              <w:framePr w:w="9586" w:wrap="notBeside" w:vAnchor="text" w:hAnchor="text" w:xAlign="center" w:y="1"/>
              <w:widowControl w:val="0"/>
              <w:spacing w:before="60"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больница</w:t>
            </w:r>
          </w:p>
        </w:tc>
      </w:tr>
      <w:tr w:rsidR="00BA386C" w:rsidRPr="00BA386C" w:rsidTr="00BA386C">
        <w:trPr>
          <w:trHeight w:hRule="exact" w:val="734"/>
          <w:jc w:val="center"/>
        </w:trPr>
        <w:tc>
          <w:tcPr>
            <w:tcW w:w="45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2323"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Мира, 36</w:t>
            </w:r>
          </w:p>
        </w:tc>
        <w:tc>
          <w:tcPr>
            <w:tcW w:w="1507"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Универсал - 5М 2 шт</w:t>
            </w:r>
          </w:p>
        </w:tc>
        <w:tc>
          <w:tcPr>
            <w:tcW w:w="168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1978</w:t>
            </w:r>
          </w:p>
        </w:tc>
        <w:tc>
          <w:tcPr>
            <w:tcW w:w="190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0,704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клуб,</w:t>
            </w:r>
          </w:p>
          <w:p w:rsidR="00BA386C" w:rsidRPr="00BA386C" w:rsidRDefault="00BA386C" w:rsidP="00BA386C">
            <w:pPr>
              <w:framePr w:w="9586"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административное</w:t>
            </w:r>
          </w:p>
          <w:p w:rsidR="00BA386C" w:rsidRPr="00BA386C" w:rsidRDefault="00BA386C" w:rsidP="00BA386C">
            <w:pPr>
              <w:framePr w:w="958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здание</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20"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Существующие тепловые сети на территории поселения двухтрубные, симметричные. Общая протяженность тепловых сетей в однотрубном исчислении составляет 302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 в наружном исполнении. Износ тепловых сетей составляет в среднем 20-85%.</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тепловых сетей представлена в таблице 4.</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4</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тепловых сетей</w:t>
      </w:r>
    </w:p>
    <w:tbl>
      <w:tblPr>
        <w:tblOverlap w:val="never"/>
        <w:tblW w:w="0" w:type="auto"/>
        <w:jc w:val="center"/>
        <w:tblLayout w:type="fixed"/>
        <w:tblCellMar>
          <w:left w:w="10" w:type="dxa"/>
          <w:right w:w="10" w:type="dxa"/>
        </w:tblCellMar>
        <w:tblLook w:val="0000"/>
      </w:tblPr>
      <w:tblGrid>
        <w:gridCol w:w="1656"/>
        <w:gridCol w:w="1843"/>
        <w:gridCol w:w="3058"/>
        <w:gridCol w:w="2122"/>
        <w:gridCol w:w="907"/>
      </w:tblGrid>
      <w:tr w:rsidR="00BA386C" w:rsidRPr="00BA386C" w:rsidTr="00BA386C">
        <w:trPr>
          <w:trHeight w:hRule="exact" w:val="490"/>
          <w:jc w:val="center"/>
        </w:trPr>
        <w:tc>
          <w:tcPr>
            <w:tcW w:w="165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Котельная</w:t>
            </w:r>
          </w:p>
        </w:tc>
        <w:tc>
          <w:tcPr>
            <w:tcW w:w="1843"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5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Наружный диаметр Вн, м</w:t>
            </w:r>
          </w:p>
        </w:tc>
        <w:tc>
          <w:tcPr>
            <w:tcW w:w="3058"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xml:space="preserve">Длина участка (в двухтрубном исчислении) </w:t>
            </w:r>
            <w:r w:rsidRPr="00BA386C">
              <w:rPr>
                <w:rFonts w:ascii="Times New Roman" w:eastAsia="Times New Roman" w:hAnsi="Times New Roman" w:cs="Times New Roman"/>
                <w:b/>
                <w:bCs/>
                <w:color w:val="000000"/>
                <w:sz w:val="18"/>
                <w:szCs w:val="18"/>
                <w:lang w:val="en-US" w:bidi="en-US"/>
              </w:rPr>
              <w:t>L</w:t>
            </w:r>
            <w:r w:rsidRPr="00BA386C">
              <w:rPr>
                <w:rFonts w:ascii="Times New Roman" w:eastAsia="Times New Roman" w:hAnsi="Times New Roman" w:cs="Times New Roman"/>
                <w:b/>
                <w:bCs/>
                <w:color w:val="000000"/>
                <w:sz w:val="18"/>
                <w:szCs w:val="18"/>
                <w:lang w:bidi="en-US"/>
              </w:rPr>
              <w:t xml:space="preserve">, </w:t>
            </w:r>
            <w:r w:rsidRPr="00BA386C">
              <w:rPr>
                <w:rFonts w:ascii="Times New Roman" w:eastAsia="Times New Roman" w:hAnsi="Times New Roman" w:cs="Times New Roman"/>
                <w:b/>
                <w:bCs/>
                <w:color w:val="000000"/>
                <w:sz w:val="18"/>
                <w:szCs w:val="18"/>
                <w:lang w:eastAsia="ru-RU" w:bidi="ru-RU"/>
              </w:rPr>
              <w:t>м</w:t>
            </w:r>
          </w:p>
        </w:tc>
        <w:tc>
          <w:tcPr>
            <w:tcW w:w="212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прокладки</w:t>
            </w:r>
          </w:p>
        </w:tc>
        <w:tc>
          <w:tcPr>
            <w:tcW w:w="907"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12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износа</w:t>
            </w:r>
          </w:p>
        </w:tc>
      </w:tr>
      <w:tr w:rsidR="00BA386C" w:rsidRPr="00BA386C" w:rsidTr="00BA386C">
        <w:trPr>
          <w:trHeight w:hRule="exact" w:val="725"/>
          <w:jc w:val="center"/>
        </w:trPr>
        <w:tc>
          <w:tcPr>
            <w:tcW w:w="165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Газовая котельная с. Кривоносово, ул. Мира, 38а</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108</w:t>
            </w:r>
          </w:p>
        </w:tc>
        <w:tc>
          <w:tcPr>
            <w:tcW w:w="30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120</w:t>
            </w:r>
          </w:p>
        </w:tc>
        <w:tc>
          <w:tcPr>
            <w:tcW w:w="212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 наружное (воздушка)</w:t>
            </w:r>
          </w:p>
        </w:tc>
        <w:tc>
          <w:tcPr>
            <w:tcW w:w="90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w:t>
            </w:r>
          </w:p>
        </w:tc>
      </w:tr>
      <w:tr w:rsidR="00BA386C" w:rsidRPr="00BA386C" w:rsidTr="00BA386C">
        <w:trPr>
          <w:trHeight w:hRule="exact" w:val="1200"/>
          <w:jc w:val="center"/>
        </w:trPr>
        <w:tc>
          <w:tcPr>
            <w:tcW w:w="1656"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Больничная, 3</w:t>
            </w:r>
          </w:p>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«б»</w:t>
            </w:r>
          </w:p>
        </w:tc>
        <w:tc>
          <w:tcPr>
            <w:tcW w:w="184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40, 57</w:t>
            </w:r>
          </w:p>
        </w:tc>
        <w:tc>
          <w:tcPr>
            <w:tcW w:w="305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122</w:t>
            </w:r>
          </w:p>
        </w:tc>
        <w:tc>
          <w:tcPr>
            <w:tcW w:w="212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w:t>
            </w:r>
          </w:p>
        </w:tc>
        <w:tc>
          <w:tcPr>
            <w:tcW w:w="907"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w:t>
            </w:r>
          </w:p>
        </w:tc>
      </w:tr>
      <w:tr w:rsidR="00BA386C" w:rsidRPr="00BA386C" w:rsidTr="00BA386C">
        <w:trPr>
          <w:trHeight w:hRule="exact" w:val="974"/>
          <w:jc w:val="center"/>
        </w:trPr>
        <w:tc>
          <w:tcPr>
            <w:tcW w:w="1656"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Угольная котельная с. Кривоносово ул. Мира, 36</w:t>
            </w:r>
          </w:p>
        </w:tc>
        <w:tc>
          <w:tcPr>
            <w:tcW w:w="184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89</w:t>
            </w:r>
          </w:p>
        </w:tc>
        <w:tc>
          <w:tcPr>
            <w:tcW w:w="305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60</w:t>
            </w:r>
          </w:p>
        </w:tc>
        <w:tc>
          <w:tcPr>
            <w:tcW w:w="212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подземное</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85</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05"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всех тепловых сетях отопления в качестве секционирующей и регулирующей арматуры установлены шаровые краны и задвижки.</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BA386C" w:rsidRPr="00BA386C" w:rsidRDefault="00BA386C" w:rsidP="00BA386C">
      <w:pPr>
        <w:widowControl w:val="0"/>
        <w:spacing w:after="0" w:line="317" w:lineRule="exact"/>
        <w:ind w:firstLine="8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Отпуск тепловой энергии на каждой котельной осуществляется строго в соответствии с температурным графиком, утвержденном на предприятии.</w:t>
      </w:r>
    </w:p>
    <w:p w:rsidR="00BA386C" w:rsidRPr="00BA386C" w:rsidRDefault="00BA386C" w:rsidP="00BA386C">
      <w:pPr>
        <w:widowControl w:val="0"/>
        <w:spacing w:after="0" w:line="317" w:lineRule="exact"/>
        <w:ind w:firstLine="8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 потребителем тепловой энергии являются бюджетные учреждения (объекты образования, здравоохранения, культуры).</w:t>
      </w:r>
    </w:p>
    <w:p w:rsidR="00BA386C" w:rsidRPr="00BA386C" w:rsidRDefault="00BA386C" w:rsidP="00BA386C">
      <w:pPr>
        <w:widowControl w:val="0"/>
        <w:spacing w:after="147"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Обеспечение теплом жилой застройки осуществляется в зависимости от степени газификации населенных пунктов. Часть жилых домов отапливается от индивидуальных автономных отопительных котлов, работающих на природном газе, часть имеет печное отопление (топливо - дрова, уголь).</w:t>
      </w:r>
    </w:p>
    <w:p w:rsidR="00BA386C" w:rsidRPr="00BA386C" w:rsidRDefault="00BA386C" w:rsidP="00BA386C">
      <w:pPr>
        <w:keepNext/>
        <w:keepLines/>
        <w:widowControl w:val="0"/>
        <w:numPr>
          <w:ilvl w:val="2"/>
          <w:numId w:val="32"/>
        </w:numPr>
        <w:tabs>
          <w:tab w:val="left" w:pos="606"/>
        </w:tabs>
        <w:spacing w:after="107"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водоснабжения муниципального образования</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Источником хозяйственно-питьевого водоснабжения служат подземные воды. Услуги холодного водоснабжения на территории Кривоносовского сельского поселения производит МУП «Теплосеть».</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Кривоносовского сельского поселения находится 6 артезианских скважин, 16 гидрантов и 50 колодцев. Для подъема воды используются насосы марки ЭЦВ. Приборы учета поднятой воды установлены на 3 скважинах, на остальных количество поднятой воды рассчитывается исходя из мощности двигателя насоса, используемого для подъема воды и количества часов его работы. Длина обслуживаемой водопроводной сети 14,154 км. Конструктивно водопроводная сеть выполнена из стальных, чугунных, асбоцементных, полиэтиленовых труб, диаметром 63-150мм. На обслуживании также находятся 5 водопроводных башен.</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оборудования водозаборных узлов представлена в таблице 5.</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5</w:t>
      </w:r>
    </w:p>
    <w:p w:rsidR="00BA386C" w:rsidRPr="00BA386C" w:rsidRDefault="00BA386C" w:rsidP="00BA386C">
      <w:pPr>
        <w:framePr w:w="958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оборудования водозаборных узлов</w:t>
      </w:r>
    </w:p>
    <w:tbl>
      <w:tblPr>
        <w:tblOverlap w:val="never"/>
        <w:tblW w:w="0" w:type="auto"/>
        <w:jc w:val="center"/>
        <w:tblLayout w:type="fixed"/>
        <w:tblCellMar>
          <w:left w:w="10" w:type="dxa"/>
          <w:right w:w="10" w:type="dxa"/>
        </w:tblCellMar>
        <w:tblLook w:val="0000"/>
      </w:tblPr>
      <w:tblGrid>
        <w:gridCol w:w="653"/>
        <w:gridCol w:w="2386"/>
        <w:gridCol w:w="1546"/>
        <w:gridCol w:w="1488"/>
        <w:gridCol w:w="1973"/>
        <w:gridCol w:w="1541"/>
      </w:tblGrid>
      <w:tr w:rsidR="00BA386C" w:rsidRPr="00BA386C" w:rsidTr="00BA386C">
        <w:trPr>
          <w:trHeight w:hRule="exact" w:val="638"/>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238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узла и его местоположение</w:t>
            </w:r>
          </w:p>
        </w:tc>
        <w:tc>
          <w:tcPr>
            <w:tcW w:w="154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Количество и объем</w:t>
            </w:r>
          </w:p>
          <w:p w:rsidR="00BA386C" w:rsidRPr="00BA386C" w:rsidRDefault="00BA386C" w:rsidP="00BA386C">
            <w:pPr>
              <w:framePr w:w="9586" w:wrap="notBeside" w:vAnchor="text" w:hAnchor="text" w:xAlign="center" w:y="1"/>
              <w:widowControl w:val="0"/>
              <w:spacing w:after="0" w:line="206" w:lineRule="exact"/>
              <w:ind w:left="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резервуаров, м</w:t>
            </w:r>
            <w:r w:rsidRPr="00BA386C">
              <w:rPr>
                <w:rFonts w:ascii="Times New Roman" w:eastAsia="Times New Roman" w:hAnsi="Times New Roman" w:cs="Times New Roman"/>
                <w:b/>
                <w:bCs/>
                <w:color w:val="000000"/>
                <w:sz w:val="18"/>
                <w:szCs w:val="18"/>
                <w:vertAlign w:val="superscript"/>
                <w:lang w:eastAsia="ru-RU" w:bidi="ru-RU"/>
              </w:rPr>
              <w:t>3</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Марка насоса</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/ч</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Мощность, кВт</w:t>
            </w:r>
          </w:p>
        </w:tc>
      </w:tr>
      <w:tr w:rsidR="00BA386C" w:rsidRPr="00BA386C" w:rsidTr="00BA386C">
        <w:trPr>
          <w:trHeight w:hRule="exact" w:val="629"/>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№4161/1 с. Кривоносово ул. Мира 33В</w:t>
            </w:r>
          </w:p>
        </w:tc>
        <w:tc>
          <w:tcPr>
            <w:tcW w:w="1546"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№4161 с. Кривоносово ул. Мира 33Б</w:t>
            </w:r>
          </w:p>
        </w:tc>
        <w:tc>
          <w:tcPr>
            <w:tcW w:w="1546" w:type="dxa"/>
            <w:vMerge/>
            <w:tcBorders>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29"/>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№5632 с. Кривоносово ул. Тельмана 18А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29"/>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№5635 с.</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Кривоносово ул. Димитрова 14А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6-180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4"/>
          <w:jc w:val="center"/>
        </w:trPr>
        <w:tc>
          <w:tcPr>
            <w:tcW w:w="65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2386"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№4234 с.</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Кривоносово ул. Дзержинского 6А</w:t>
            </w:r>
          </w:p>
        </w:tc>
        <w:tc>
          <w:tcPr>
            <w:tcW w:w="1546"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r w:rsidR="00BA386C" w:rsidRPr="00BA386C" w:rsidTr="00BA386C">
        <w:trPr>
          <w:trHeight w:hRule="exact" w:val="638"/>
          <w:jc w:val="center"/>
        </w:trPr>
        <w:tc>
          <w:tcPr>
            <w:tcW w:w="65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238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Скважина №4160 с. Кривоносово ул. Чапаева 30А</w:t>
            </w:r>
          </w:p>
        </w:tc>
        <w:tc>
          <w:tcPr>
            <w:tcW w:w="154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148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ЭЦВ 5-140</w:t>
            </w:r>
          </w:p>
        </w:tc>
        <w:tc>
          <w:tcPr>
            <w:tcW w:w="197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headerReference w:type="even" r:id="rId37"/>
          <w:headerReference w:type="default" r:id="rId38"/>
          <w:footerReference w:type="even" r:id="rId39"/>
          <w:footerReference w:type="default" r:id="rId40"/>
          <w:headerReference w:type="first" r:id="rId41"/>
          <w:footerReference w:type="first" r:id="rId42"/>
          <w:pgSz w:w="11900" w:h="16840"/>
          <w:pgMar w:top="1075" w:right="732" w:bottom="1699" w:left="1583" w:header="0" w:footer="3" w:gutter="0"/>
          <w:cols w:space="720"/>
          <w:noEndnote/>
          <w:docGrid w:linePitch="360"/>
        </w:sectPr>
      </w:pPr>
    </w:p>
    <w:p w:rsidR="00BA386C" w:rsidRPr="00BA386C" w:rsidRDefault="00BA386C" w:rsidP="00BA386C">
      <w:pPr>
        <w:widowControl w:val="0"/>
        <w:spacing w:after="362" w:line="317" w:lineRule="exact"/>
        <w:ind w:firstLine="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сетей централизованного водоснабжения Кривоносовского сельского поселения представлен в таблице 6.</w:t>
      </w:r>
    </w:p>
    <w:p w:rsidR="00BA386C" w:rsidRPr="00BA386C" w:rsidRDefault="00BA386C" w:rsidP="00BA386C">
      <w:pPr>
        <w:keepNext/>
        <w:keepLines/>
        <w:widowControl w:val="0"/>
        <w:spacing w:after="0" w:line="240" w:lineRule="exact"/>
        <w:ind w:left="1580"/>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Сети централизованного водоснабжения Кривоносовского СП</w:t>
      </w:r>
    </w:p>
    <w:p w:rsidR="00BA386C" w:rsidRPr="00BA386C" w:rsidRDefault="00BA386C" w:rsidP="00BA386C">
      <w:pPr>
        <w:framePr w:w="940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6</w:t>
      </w:r>
    </w:p>
    <w:tbl>
      <w:tblPr>
        <w:tblOverlap w:val="never"/>
        <w:tblW w:w="0" w:type="auto"/>
        <w:jc w:val="center"/>
        <w:tblLayout w:type="fixed"/>
        <w:tblCellMar>
          <w:left w:w="10" w:type="dxa"/>
          <w:right w:w="10" w:type="dxa"/>
        </w:tblCellMar>
        <w:tblLook w:val="0000"/>
      </w:tblPr>
      <w:tblGrid>
        <w:gridCol w:w="422"/>
        <w:gridCol w:w="3691"/>
        <w:gridCol w:w="1181"/>
        <w:gridCol w:w="1411"/>
        <w:gridCol w:w="1488"/>
        <w:gridCol w:w="1210"/>
      </w:tblGrid>
      <w:tr w:rsidR="00BA386C" w:rsidRPr="00BA386C" w:rsidTr="00BA386C">
        <w:trPr>
          <w:trHeight w:hRule="exact" w:val="86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403" w:wrap="notBeside" w:vAnchor="text" w:hAnchor="text" w:xAlign="center" w:y="1"/>
              <w:widowControl w:val="0"/>
              <w:spacing w:before="60"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объекта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Диаметр трубы, мм</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Материал трубы</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12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Протяженность,</w:t>
            </w:r>
          </w:p>
          <w:p w:rsidR="00BA386C" w:rsidRPr="00BA386C" w:rsidRDefault="00BA386C" w:rsidP="00BA386C">
            <w:pPr>
              <w:framePr w:w="9403"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 ввода в эксплуатацию</w:t>
            </w:r>
          </w:p>
        </w:tc>
      </w:tr>
      <w:tr w:rsidR="00BA386C" w:rsidRPr="00BA386C" w:rsidTr="00BA386C">
        <w:trPr>
          <w:trHeight w:hRule="exact" w:val="331"/>
          <w:jc w:val="center"/>
        </w:trPr>
        <w:tc>
          <w:tcPr>
            <w:tcW w:w="9403" w:type="dxa"/>
            <w:gridSpan w:val="6"/>
            <w:tcBorders>
              <w:top w:val="single" w:sz="4" w:space="0" w:color="auto"/>
              <w:left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r>
      <w:tr w:rsidR="00BA386C" w:rsidRPr="00BA386C" w:rsidTr="00BA386C">
        <w:trPr>
          <w:trHeight w:hRule="exact" w:val="38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Чапаева д. 60</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2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Чапаева д. 22</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62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Чапаева д. 22 до Чапаева д. 2</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63</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7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врезки</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13"/>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врезки до ул. Тельмана д. 64</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47 до ул. Тельмана д. 89</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160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89 до ул. Тельмана д. 97</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11"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Тельмана д. 89 до ул. Чапаева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Димитрова д.1 до ул. Димитрова д.39</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4"/>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3691"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Димитрова д. 35 до ул. Димитрова д. 37</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63</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колодца ул. Дзержинского</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2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ул. Дзержинского</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0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Дзержинского д. 8 до ул. Студеная д. 1</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35"/>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14</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ул. Мира д. 2</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ул. Мира д. 2 до ул. Чапаева от ул. Чапаева по ул. Мира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346"/>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16</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колодца ул. Мира до столовой</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979"/>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17</w:t>
            </w:r>
          </w:p>
        </w:tc>
        <w:tc>
          <w:tcPr>
            <w:tcW w:w="3691" w:type="dxa"/>
            <w:tcBorders>
              <w:top w:val="single" w:sz="4" w:space="0" w:color="auto"/>
              <w:lef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колодца через гараж, школу, клуб, стадион, возле больницы до ул. Больничная д. 21 один рукав до ул. Больничная д. 9 второй рукав до старого садика</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40"/>
          <w:jc w:val="center"/>
        </w:trPr>
        <w:tc>
          <w:tcPr>
            <w:tcW w:w="422"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18</w:t>
            </w:r>
          </w:p>
        </w:tc>
        <w:tc>
          <w:tcPr>
            <w:tcW w:w="369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садика по ул. Березовой</w:t>
            </w:r>
          </w:p>
        </w:tc>
        <w:tc>
          <w:tcPr>
            <w:tcW w:w="118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Чугун</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442"/>
          <w:jc w:val="center"/>
        </w:trPr>
        <w:tc>
          <w:tcPr>
            <w:tcW w:w="422"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w:t>
            </w:r>
          </w:p>
        </w:tc>
        <w:tc>
          <w:tcPr>
            <w:tcW w:w="3691" w:type="dxa"/>
            <w:tcBorders>
              <w:top w:val="single" w:sz="4" w:space="0" w:color="auto"/>
              <w:left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211"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по ул. Березовой с д.19 по д.24</w:t>
            </w:r>
          </w:p>
        </w:tc>
        <w:tc>
          <w:tcPr>
            <w:tcW w:w="118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Асбест</w:t>
            </w:r>
          </w:p>
        </w:tc>
        <w:tc>
          <w:tcPr>
            <w:tcW w:w="1488" w:type="dxa"/>
            <w:tcBorders>
              <w:top w:val="single" w:sz="4" w:space="0" w:color="auto"/>
              <w:lef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50"/>
          <w:jc w:val="center"/>
        </w:trPr>
        <w:tc>
          <w:tcPr>
            <w:tcW w:w="422"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20</w:t>
            </w:r>
          </w:p>
        </w:tc>
        <w:tc>
          <w:tcPr>
            <w:tcW w:w="369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Водопровод от башни до колодца садика</w:t>
            </w:r>
          </w:p>
        </w:tc>
        <w:tc>
          <w:tcPr>
            <w:tcW w:w="1181"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100</w:t>
            </w:r>
          </w:p>
        </w:tc>
        <w:tc>
          <w:tcPr>
            <w:tcW w:w="141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Полиэтилен</w:t>
            </w:r>
          </w:p>
        </w:tc>
        <w:tc>
          <w:tcPr>
            <w:tcW w:w="1488"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9403"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bl>
    <w:p w:rsidR="00BA386C" w:rsidRPr="00BA386C" w:rsidRDefault="00BA386C" w:rsidP="00BA386C">
      <w:pPr>
        <w:framePr w:w="940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1103" w:right="823" w:bottom="1103" w:left="1674" w:header="0" w:footer="3" w:gutter="0"/>
          <w:cols w:space="720"/>
          <w:noEndnote/>
          <w:docGrid w:linePitch="360"/>
        </w:sectPr>
      </w:pPr>
    </w:p>
    <w:p w:rsidR="00BA386C" w:rsidRPr="00BA386C" w:rsidRDefault="00BA386C" w:rsidP="00BA386C">
      <w:pPr>
        <w:widowControl w:val="0"/>
        <w:spacing w:after="0" w:line="317" w:lineRule="exact"/>
        <w:ind w:left="140" w:firstLine="5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Добыча воды осуществляется в соответствии со всеми нормативными документами. Структурный водный баланс по группам абонентов представлен на расчетный срок представлен в таблице 7 и на рисунке 1.</w:t>
      </w:r>
    </w:p>
    <w:p w:rsidR="00BA386C" w:rsidRPr="00BA386C" w:rsidRDefault="006D52C9" w:rsidP="00BA386C">
      <w:pPr>
        <w:widowControl w:val="0"/>
        <w:spacing w:after="0" w:line="317" w:lineRule="exact"/>
        <w:jc w:val="right"/>
        <w:rPr>
          <w:rFonts w:ascii="Times New Roman" w:eastAsia="Times New Roman" w:hAnsi="Times New Roman" w:cs="Times New Roman"/>
          <w:color w:val="000000"/>
          <w:sz w:val="24"/>
          <w:szCs w:val="24"/>
          <w:lang w:eastAsia="ru-RU" w:bidi="ru-RU"/>
        </w:rPr>
      </w:pPr>
      <w:r w:rsidRPr="006D52C9">
        <w:rPr>
          <w:noProof/>
        </w:rPr>
        <w:pict>
          <v:shape id="Text Box 10" o:spid="_x0000_s1041" type="#_x0000_t202" style="position:absolute;left:0;text-align:left;margin-left:74.05pt;margin-top:212.85pt;width:22.1pt;height:9pt;z-index:-251644928;visibility:visible;mso-wrap-distance-left:71.7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J9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" filled="f" stroked="f">
            <v:textbox style="mso-next-textbox:#Text Box 10;mso-fit-shape-to-text:t" inset="0,0,0,0">
              <w:txbxContent>
                <w:p w:rsidR="00BA386C" w:rsidRDefault="00BA386C" w:rsidP="00BA386C">
                  <w:pPr>
                    <w:pStyle w:val="40"/>
                    <w:shd w:val="clear" w:color="auto" w:fill="auto"/>
                    <w:spacing w:line="180" w:lineRule="exact"/>
                  </w:pPr>
                  <w:r>
                    <w:t>200</w:t>
                  </w:r>
                </w:p>
              </w:txbxContent>
            </v:textbox>
            <w10:wrap type="topAndBottom" anchorx="margin"/>
          </v:shape>
        </w:pict>
      </w:r>
      <w:r w:rsidRPr="006D52C9">
        <w:rPr>
          <w:noProof/>
        </w:rPr>
        <w:pict>
          <v:shape id="_x0000_s1040" type="#_x0000_t202" style="position:absolute;left:0;text-align:left;margin-left:75pt;margin-top:223.8pt;width:20.15pt;height:103.6pt;z-index:-251643904;visibility:visible;mso-wrap-distance-left:5pt;mso-wrap-distance-top:29.75pt;mso-wrap-distance-right:23.05pt;mso-wrap-distance-bottom:2.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HHsg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" filled="f" stroked="f">
            <v:textbox style="mso-next-textbox:#_x0000_s1040;mso-fit-shape-to-text:t" inset="0,0,0,0">
              <w:txbxContent>
                <w:p w:rsidR="00BA386C" w:rsidRDefault="00BA386C" w:rsidP="00BA386C">
                  <w:pPr>
                    <w:pStyle w:val="24"/>
                    <w:shd w:val="clear" w:color="auto" w:fill="auto"/>
                  </w:pPr>
                  <w:r>
                    <w:t>150</w:t>
                  </w:r>
                </w:p>
                <w:p w:rsidR="00BA386C" w:rsidRDefault="00BA386C" w:rsidP="00BA386C">
                  <w:pPr>
                    <w:pStyle w:val="24"/>
                    <w:shd w:val="clear" w:color="auto" w:fill="auto"/>
                  </w:pPr>
                  <w:r>
                    <w:t>100</w:t>
                  </w:r>
                </w:p>
                <w:p w:rsidR="00BA386C" w:rsidRDefault="00BA386C" w:rsidP="00BA386C">
                  <w:pPr>
                    <w:pStyle w:val="24"/>
                    <w:shd w:val="clear" w:color="auto" w:fill="auto"/>
                    <w:ind w:left="160"/>
                  </w:pPr>
                  <w:r>
                    <w:t>50</w:t>
                  </w:r>
                </w:p>
                <w:p w:rsidR="00BA386C" w:rsidRDefault="00BA386C" w:rsidP="00BA386C">
                  <w:pPr>
                    <w:pStyle w:val="24"/>
                    <w:shd w:val="clear" w:color="auto" w:fill="auto"/>
                    <w:ind w:left="260"/>
                  </w:pPr>
                  <w:r>
                    <w:t>0</w:t>
                  </w:r>
                </w:p>
              </w:txbxContent>
            </v:textbox>
            <w10:wrap type="topAndBottom" anchorx="margin"/>
          </v:shape>
        </w:pict>
      </w:r>
      <w:r w:rsidR="00BA386C" w:rsidRPr="00BA386C">
        <w:rPr>
          <w:rFonts w:ascii="Times New Roman" w:eastAsia="Times New Roman" w:hAnsi="Times New Roman" w:cs="Times New Roman"/>
          <w:noProof/>
          <w:color w:val="000000"/>
          <w:sz w:val="24"/>
          <w:szCs w:val="24"/>
          <w:lang w:eastAsia="ru-RU"/>
        </w:rPr>
        <w:drawing>
          <wp:anchor distT="377825" distB="30480" distL="63500" distR="292735" simplePos="0" relativeHeight="251673600" behindDoc="1" locked="0" layoutInCell="1" allowOverlap="1">
            <wp:simplePos x="0" y="0"/>
            <wp:positionH relativeFrom="margin">
              <wp:posOffset>1245235</wp:posOffset>
            </wp:positionH>
            <wp:positionV relativeFrom="paragraph">
              <wp:posOffset>2490470</wp:posOffset>
            </wp:positionV>
            <wp:extent cx="640080" cy="1621790"/>
            <wp:effectExtent l="0" t="0" r="7620" b="0"/>
            <wp:wrapTopAndBottom/>
            <wp:docPr id="37" name="Рисунок 8" descr="C:\Users\73B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3B5~1\AppData\Local\Temp\FineReader12.00\media\image2.jpe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1621790"/>
                    </a:xfrm>
                    <a:prstGeom prst="rect">
                      <a:avLst/>
                    </a:prstGeom>
                    <a:noFill/>
                  </pic:spPr>
                </pic:pic>
              </a:graphicData>
            </a:graphic>
          </wp:anchor>
        </w:drawing>
      </w:r>
      <w:r w:rsidRPr="006D52C9">
        <w:rPr>
          <w:noProof/>
        </w:rPr>
        <w:pict>
          <v:shape id="Text Box 7" o:spid="_x0000_s1039" type="#_x0000_t202" style="position:absolute;left:0;text-align:left;margin-left:191.15pt;margin-top:269.25pt;width:22.1pt;height:9pt;z-index:-251641856;visibility:visible;mso-wrap-distance-left:5pt;mso-wrap-distance-top:102.95pt;mso-wrap-distance-right:84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zy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" filled="f" stroked="f">
            <v:textbox style="mso-next-textbox:#Text Box 7;mso-fit-shape-to-text:t" inset="0,0,0,0">
              <w:txbxContent>
                <w:p w:rsidR="00BA386C" w:rsidRDefault="00BA386C" w:rsidP="00BA386C">
                  <w:pPr>
                    <w:pStyle w:val="40"/>
                    <w:shd w:val="clear" w:color="auto" w:fill="auto"/>
                    <w:spacing w:line="180" w:lineRule="exact"/>
                  </w:pPr>
                  <w:r>
                    <w:t>71,4</w:t>
                  </w:r>
                </w:p>
              </w:txbxContent>
            </v:textbox>
            <w10:wrap type="topAndBottom" anchorx="margin"/>
          </v:shape>
        </w:pict>
      </w:r>
      <w:r w:rsidRPr="006D52C9">
        <w:rPr>
          <w:noProof/>
        </w:rPr>
        <w:pict>
          <v:shape id="_x0000_s1038" type="#_x0000_t202" style="position:absolute;left:0;text-align:left;margin-left:171.5pt;margin-top:275.3pt;width:21.1pt;height:9pt;z-index:-251640832;visibility:visible;mso-wrap-distance-left:5pt;mso-wrap-distance-right:5pt;mso-wrap-distance-bottom:6.2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LNsQ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" filled="f" stroked="f">
            <v:textbox style="mso-next-textbox:#_x0000_s1038;mso-fit-shape-to-text:t" inset="0,0,0,0">
              <w:txbxContent>
                <w:p w:rsidR="00BA386C" w:rsidRDefault="00BA386C" w:rsidP="00BA386C">
                  <w:pPr>
                    <w:pStyle w:val="24"/>
                    <w:shd w:val="clear" w:color="auto" w:fill="auto"/>
                    <w:spacing w:line="180" w:lineRule="exact"/>
                  </w:pPr>
                  <w:r>
                    <w:t>59,5</w:t>
                  </w:r>
                </w:p>
              </w:txbxContent>
            </v:textbox>
            <w10:wrap type="topAndBottom" anchorx="margin"/>
          </v:shape>
        </w:pict>
      </w:r>
      <w:r w:rsidR="00BA386C" w:rsidRPr="00BA386C">
        <w:rPr>
          <w:rFonts w:ascii="Times New Roman" w:eastAsia="Times New Roman" w:hAnsi="Times New Roman" w:cs="Times New Roman"/>
          <w:noProof/>
          <w:color w:val="000000"/>
          <w:sz w:val="24"/>
          <w:szCs w:val="24"/>
          <w:lang w:eastAsia="ru-RU"/>
        </w:rPr>
        <w:drawing>
          <wp:anchor distT="0" distB="79375" distL="63500" distR="63500" simplePos="0" relativeHeight="251676672" behindDoc="1" locked="0" layoutInCell="1" allowOverlap="1">
            <wp:simplePos x="0" y="0"/>
            <wp:positionH relativeFrom="margin">
              <wp:posOffset>2220595</wp:posOffset>
            </wp:positionH>
            <wp:positionV relativeFrom="paragraph">
              <wp:posOffset>3599815</wp:posOffset>
            </wp:positionV>
            <wp:extent cx="438785" cy="475615"/>
            <wp:effectExtent l="0" t="0" r="0" b="635"/>
            <wp:wrapTopAndBottom/>
            <wp:docPr id="38" name="Рисунок 5" descr="C:\Users\73B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3B5~1\AppData\Local\Temp\FineReader12.00\media\image3.jpe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475615"/>
                    </a:xfrm>
                    <a:prstGeom prst="rect">
                      <a:avLst/>
                    </a:prstGeom>
                    <a:noFill/>
                  </pic:spPr>
                </pic:pic>
              </a:graphicData>
            </a:graphic>
          </wp:anchor>
        </w:drawing>
      </w:r>
      <w:r w:rsidRPr="006D52C9">
        <w:rPr>
          <w:noProof/>
        </w:rPr>
        <w:pict>
          <v:shape id="_x0000_s1037" type="#_x0000_t202" style="position:absolute;left:0;text-align:left;margin-left:232.9pt;margin-top:293pt;width:40.8pt;height:9pt;z-index:-251638784;visibility:visible;mso-wrap-distance-left:5pt;mso-wrap-distance-top:126.7pt;mso-wrap-distance-right:23.5pt;mso-wrap-distance-bottom:22.5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" filled="f" stroked="f">
            <v:textbox style="mso-next-textbox:#_x0000_s1037;mso-fit-shape-to-text:t" inset="0,0,0,0">
              <w:txbxContent>
                <w:p w:rsidR="00BA386C" w:rsidRDefault="00BA386C" w:rsidP="00BA386C">
                  <w:pPr>
                    <w:pStyle w:val="40"/>
                    <w:shd w:val="clear" w:color="auto" w:fill="auto"/>
                    <w:spacing w:line="180" w:lineRule="exact"/>
                  </w:pPr>
                  <w:r>
                    <w:t>19,623,5</w:t>
                  </w:r>
                </w:p>
              </w:txbxContent>
            </v:textbox>
            <w10:wrap type="topAndBottom" anchorx="margin"/>
          </v:shape>
        </w:pict>
      </w:r>
      <w:r w:rsidRPr="006D52C9">
        <w:rPr>
          <w:noProof/>
        </w:rPr>
        <w:pict>
          <v:shape id="_x0000_s1036" type="#_x0000_t202" style="position:absolute;left:0;text-align:left;margin-left:297.25pt;margin-top:241.15pt;width:107.5pt;height:49.7pt;z-index:-251637760;visibility:visible;mso-wrap-distance-left:5pt;mso-wrap-distance-top:74.85pt;mso-wrap-distance-right:78.5pt;mso-wrap-distance-bottom:55.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3sgIAALI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" filled="f" stroked="f">
            <v:textbox style="mso-next-textbox:#_x0000_s1036;mso-fit-shape-to-text:t" inset="0,0,0,0">
              <w:txbxContent>
                <w:p w:rsidR="00BA386C" w:rsidRDefault="00BA386C" w:rsidP="00BA386C">
                  <w:pPr>
                    <w:pStyle w:val="40"/>
                    <w:numPr>
                      <w:ilvl w:val="0"/>
                      <w:numId w:val="33"/>
                    </w:numPr>
                    <w:shd w:val="clear" w:color="auto" w:fill="auto"/>
                    <w:tabs>
                      <w:tab w:val="left" w:pos="158"/>
                    </w:tabs>
                    <w:spacing w:after="64" w:line="235" w:lineRule="exact"/>
                    <w:ind w:left="180" w:right="540" w:hanging="180"/>
                    <w:jc w:val="left"/>
                  </w:pPr>
                  <w:r>
                    <w:t>Среднесуточный расход воды</w:t>
                  </w:r>
                </w:p>
                <w:p w:rsidR="00BA386C" w:rsidRDefault="00BA386C" w:rsidP="00BA386C">
                  <w:pPr>
                    <w:pStyle w:val="40"/>
                    <w:numPr>
                      <w:ilvl w:val="0"/>
                      <w:numId w:val="33"/>
                    </w:numPr>
                    <w:shd w:val="clear" w:color="auto" w:fill="auto"/>
                    <w:tabs>
                      <w:tab w:val="left" w:pos="149"/>
                    </w:tabs>
                    <w:spacing w:after="0" w:line="230" w:lineRule="exact"/>
                    <w:ind w:left="180" w:hanging="180"/>
                    <w:jc w:val="left"/>
                  </w:pPr>
                  <w:r>
                    <w:t>Максимальный расход воды</w:t>
                  </w:r>
                </w:p>
              </w:txbxContent>
            </v:textbox>
            <w10:wrap type="topAndBottom" anchorx="margin"/>
          </v:shape>
        </w:pict>
      </w:r>
      <w:r w:rsidRPr="006D52C9">
        <w:rPr>
          <w:noProof/>
        </w:rPr>
        <w:pict>
          <v:shape id="_x0000_s1035" type="#_x0000_t202" style="position:absolute;left:0;text-align:left;margin-left:105.25pt;margin-top:325.05pt;width:169.45pt;height:22.6pt;z-index:-251636736;visibility:visible;mso-wrap-distance-left:102.95pt;mso-wrap-distance-top:.3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A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" filled="f" stroked="f">
            <v:textbox style="mso-next-textbox:#_x0000_s1035;mso-fit-shape-to-text:t" inset="0,0,0,0">
              <w:txbxContent>
                <w:p w:rsidR="00BA386C" w:rsidRDefault="00BA386C" w:rsidP="00BA386C">
                  <w:pPr>
                    <w:pStyle w:val="40"/>
                    <w:shd w:val="clear" w:color="auto" w:fill="auto"/>
                    <w:spacing w:line="226" w:lineRule="exact"/>
                    <w:jc w:val="right"/>
                  </w:pPr>
                  <w:r>
                    <w:t>Население Поливочные Прочие нужды расходы</w:t>
                  </w:r>
                </w:p>
              </w:txbxContent>
            </v:textbox>
            <w10:wrap type="topAndBottom" anchorx="margin"/>
          </v:shape>
        </w:pict>
      </w:r>
      <w:r w:rsidR="00BA386C" w:rsidRPr="00BA386C">
        <w:rPr>
          <w:rFonts w:ascii="Times New Roman" w:eastAsia="Times New Roman" w:hAnsi="Times New Roman" w:cs="Times New Roman"/>
          <w:color w:val="000000"/>
          <w:sz w:val="24"/>
          <w:szCs w:val="24"/>
          <w:lang w:eastAsia="ru-RU" w:bidi="ru-RU"/>
        </w:rPr>
        <w:t>Таблица 7</w:t>
      </w:r>
    </w:p>
    <w:p w:rsidR="00BA386C" w:rsidRPr="00BA386C" w:rsidRDefault="00BA386C" w:rsidP="00BA386C">
      <w:pPr>
        <w:framePr w:w="9619"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u w:val="single"/>
          <w:lang w:eastAsia="ru-RU" w:bidi="ru-RU"/>
        </w:rPr>
        <w:t>Структурный водный баланс по группам абонентов на расчетный срок</w:t>
      </w:r>
    </w:p>
    <w:tbl>
      <w:tblPr>
        <w:tblOverlap w:val="never"/>
        <w:tblW w:w="0" w:type="auto"/>
        <w:jc w:val="center"/>
        <w:tblLayout w:type="fixed"/>
        <w:tblCellMar>
          <w:left w:w="10" w:type="dxa"/>
          <w:right w:w="10" w:type="dxa"/>
        </w:tblCellMar>
        <w:tblLook w:val="0000"/>
      </w:tblPr>
      <w:tblGrid>
        <w:gridCol w:w="3485"/>
        <w:gridCol w:w="3360"/>
        <w:gridCol w:w="2774"/>
      </w:tblGrid>
      <w:tr w:rsidR="00BA386C" w:rsidRPr="00BA386C" w:rsidTr="00BA386C">
        <w:trPr>
          <w:trHeight w:hRule="exact" w:val="307"/>
          <w:jc w:val="center"/>
        </w:trPr>
        <w:tc>
          <w:tcPr>
            <w:tcW w:w="3485"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потребителей Кривоносовского СП</w:t>
            </w:r>
          </w:p>
        </w:tc>
        <w:tc>
          <w:tcPr>
            <w:tcW w:w="6134" w:type="dxa"/>
            <w:gridSpan w:val="2"/>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Расчетный срок</w:t>
            </w:r>
          </w:p>
        </w:tc>
      </w:tr>
      <w:tr w:rsidR="00BA386C" w:rsidRPr="00BA386C" w:rsidTr="00BA386C">
        <w:trPr>
          <w:trHeight w:hRule="exact" w:val="648"/>
          <w:jc w:val="center"/>
        </w:trPr>
        <w:tc>
          <w:tcPr>
            <w:tcW w:w="3485" w:type="dxa"/>
            <w:vMerge/>
            <w:tcBorders>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360"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3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Среднесуточный расход воды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c>
          <w:tcPr>
            <w:tcW w:w="277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302"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Максимальный расход воды 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307"/>
          <w:jc w:val="center"/>
        </w:trPr>
        <w:tc>
          <w:tcPr>
            <w:tcW w:w="3485"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Население</w:t>
            </w:r>
          </w:p>
        </w:tc>
        <w:tc>
          <w:tcPr>
            <w:tcW w:w="3360"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195,5</w:t>
            </w:r>
          </w:p>
        </w:tc>
        <w:tc>
          <w:tcPr>
            <w:tcW w:w="277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234,6</w:t>
            </w:r>
          </w:p>
        </w:tc>
      </w:tr>
      <w:tr w:rsidR="00BA386C" w:rsidRPr="00BA386C" w:rsidTr="00BA386C">
        <w:trPr>
          <w:trHeight w:hRule="exact" w:val="384"/>
          <w:jc w:val="center"/>
        </w:trPr>
        <w:tc>
          <w:tcPr>
            <w:tcW w:w="3485"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Поливочные нужды</w:t>
            </w:r>
          </w:p>
        </w:tc>
        <w:tc>
          <w:tcPr>
            <w:tcW w:w="3360"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59,5</w:t>
            </w:r>
          </w:p>
        </w:tc>
        <w:tc>
          <w:tcPr>
            <w:tcW w:w="277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71,4</w:t>
            </w:r>
          </w:p>
        </w:tc>
      </w:tr>
      <w:tr w:rsidR="00BA386C" w:rsidRPr="00BA386C" w:rsidTr="00BA386C">
        <w:trPr>
          <w:trHeight w:hRule="exact" w:val="629"/>
          <w:jc w:val="center"/>
        </w:trPr>
        <w:tc>
          <w:tcPr>
            <w:tcW w:w="3485" w:type="dxa"/>
            <w:tcBorders>
              <w:top w:val="single" w:sz="4" w:space="0" w:color="auto"/>
              <w:left w:val="single" w:sz="4" w:space="0" w:color="auto"/>
            </w:tcBorders>
            <w:shd w:val="clear" w:color="auto" w:fill="FFFFFF"/>
            <w:vAlign w:val="bottom"/>
          </w:tcPr>
          <w:p w:rsidR="00BA386C" w:rsidRPr="00BA386C" w:rsidRDefault="00BA386C" w:rsidP="00BA386C">
            <w:pPr>
              <w:framePr w:w="9619" w:wrap="notBeside" w:vAnchor="text" w:hAnchor="text" w:xAlign="center" w:y="1"/>
              <w:widowControl w:val="0"/>
              <w:spacing w:after="0" w:line="206" w:lineRule="exact"/>
              <w:ind w:left="460" w:hanging="1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Коммунально-бытовые предприятия, промышленность обслуживающая население прочие расходы (10%)</w:t>
            </w:r>
          </w:p>
        </w:tc>
        <w:tc>
          <w:tcPr>
            <w:tcW w:w="3360" w:type="dxa"/>
            <w:tcBorders>
              <w:top w:val="single" w:sz="4" w:space="0" w:color="auto"/>
              <w:lef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19,6</w:t>
            </w:r>
          </w:p>
        </w:tc>
        <w:tc>
          <w:tcPr>
            <w:tcW w:w="277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23,5</w:t>
            </w:r>
          </w:p>
        </w:tc>
      </w:tr>
      <w:tr w:rsidR="00BA386C" w:rsidRPr="00BA386C" w:rsidTr="00BA386C">
        <w:trPr>
          <w:trHeight w:hRule="exact" w:val="557"/>
          <w:jc w:val="center"/>
        </w:trPr>
        <w:tc>
          <w:tcPr>
            <w:tcW w:w="348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336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274,6</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61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329,5</w:t>
            </w:r>
          </w:p>
        </w:tc>
      </w:tr>
    </w:tbl>
    <w:p w:rsidR="00BA386C" w:rsidRPr="00BA386C" w:rsidRDefault="00BA386C" w:rsidP="00BA386C">
      <w:pPr>
        <w:framePr w:w="9619" w:wrap="notBeside" w:vAnchor="text" w:hAnchor="text" w:xAlign="center" w:y="1"/>
        <w:widowControl w:val="0"/>
        <w:tabs>
          <w:tab w:val="left" w:leader="hyphen" w:pos="1022"/>
        </w:tabs>
        <w:spacing w:after="0" w:line="180" w:lineRule="exact"/>
        <w:jc w:val="both"/>
        <w:rPr>
          <w:rFonts w:ascii="Times New Roman" w:eastAsia="Times New Roman" w:hAnsi="Times New Roman" w:cs="Times New Roman"/>
          <w:b/>
          <w:bCs/>
          <w:color w:val="000000"/>
          <w:sz w:val="18"/>
          <w:szCs w:val="18"/>
          <w:lang w:eastAsia="ru-RU" w:bidi="ru-RU"/>
        </w:rPr>
      </w:pPr>
      <w:r w:rsidRPr="00BA386C">
        <w:rPr>
          <w:rFonts w:ascii="Times New Roman" w:eastAsia="Times New Roman" w:hAnsi="Times New Roman" w:cs="Times New Roman"/>
          <w:b/>
          <w:bCs/>
          <w:color w:val="000000"/>
          <w:sz w:val="18"/>
          <w:szCs w:val="18"/>
          <w:lang w:eastAsia="ru-RU" w:bidi="ru-RU"/>
        </w:rPr>
        <w:t xml:space="preserve">250 </w:t>
      </w:r>
      <w:r w:rsidRPr="00BA386C">
        <w:rPr>
          <w:rFonts w:ascii="Times New Roman" w:eastAsia="Times New Roman" w:hAnsi="Times New Roman" w:cs="Times New Roman"/>
          <w:b/>
          <w:bCs/>
          <w:color w:val="000000"/>
          <w:sz w:val="18"/>
          <w:szCs w:val="18"/>
          <w:lang w:eastAsia="ru-RU" w:bidi="ru-RU"/>
        </w:rPr>
        <w:tab/>
        <w:t>234,6</w:t>
      </w:r>
    </w:p>
    <w:p w:rsidR="00BA386C" w:rsidRPr="00BA386C" w:rsidRDefault="00BA386C" w:rsidP="00BA386C">
      <w:pPr>
        <w:framePr w:w="961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287" w:line="240" w:lineRule="exact"/>
        <w:ind w:left="26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Рисунок 1 Водный баланс по группам абонентов</w:t>
      </w:r>
    </w:p>
    <w:p w:rsidR="00BA386C" w:rsidRPr="00BA386C" w:rsidRDefault="00BA386C" w:rsidP="00BA386C">
      <w:pPr>
        <w:widowControl w:val="0"/>
        <w:spacing w:after="0" w:line="317" w:lineRule="exact"/>
        <w:ind w:firstLine="8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BA386C" w:rsidRPr="00BA386C" w:rsidRDefault="00BA386C" w:rsidP="00BA386C">
      <w:pPr>
        <w:widowControl w:val="0"/>
        <w:spacing w:after="0" w:line="317" w:lineRule="exact"/>
        <w:ind w:firstLine="72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Территориальный баланс подачи воды по технологическим зонам представлен в таблице 8.</w:t>
      </w:r>
    </w:p>
    <w:p w:rsidR="00BA386C" w:rsidRPr="00BA386C" w:rsidRDefault="00BA386C" w:rsidP="00BA386C">
      <w:pPr>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8</w:t>
      </w:r>
    </w:p>
    <w:p w:rsidR="00BA386C" w:rsidRPr="00BA386C" w:rsidRDefault="00BA386C" w:rsidP="00BA386C">
      <w:pPr>
        <w:framePr w:w="8448" w:wrap="notBeside" w:vAnchor="text" w:hAnchor="text" w:xAlign="center" w:y="1"/>
        <w:widowControl w:val="0"/>
        <w:tabs>
          <w:tab w:val="left" w:leader="underscore" w:pos="542"/>
        </w:tabs>
        <w:spacing w:after="0" w:line="240" w:lineRule="exact"/>
        <w:jc w:val="both"/>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ab/>
      </w:r>
      <w:r w:rsidRPr="00BA386C">
        <w:rPr>
          <w:rFonts w:ascii="Times New Roman" w:eastAsia="Times New Roman" w:hAnsi="Times New Roman" w:cs="Times New Roman"/>
          <w:b/>
          <w:bCs/>
          <w:color w:val="000000"/>
          <w:sz w:val="24"/>
          <w:szCs w:val="24"/>
          <w:u w:val="single"/>
          <w:lang w:eastAsia="ru-RU" w:bidi="ru-RU"/>
        </w:rPr>
        <w:t>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000"/>
      </w:tblPr>
      <w:tblGrid>
        <w:gridCol w:w="562"/>
        <w:gridCol w:w="2794"/>
        <w:gridCol w:w="2544"/>
        <w:gridCol w:w="2549"/>
      </w:tblGrid>
      <w:tr w:rsidR="00BA386C" w:rsidRPr="00BA386C" w:rsidTr="00BA386C">
        <w:trPr>
          <w:trHeight w:hRule="exact" w:val="48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6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8448" w:wrap="notBeside" w:vAnchor="text" w:hAnchor="text" w:xAlign="center" w:y="1"/>
              <w:widowControl w:val="0"/>
              <w:spacing w:before="60"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2794" w:type="dxa"/>
            <w:tcBorders>
              <w:top w:val="single" w:sz="4" w:space="0" w:color="auto"/>
              <w:left w:val="single" w:sz="4" w:space="0" w:color="auto"/>
            </w:tcBorders>
            <w:shd w:val="clear" w:color="auto" w:fill="FFFFFF"/>
            <w:vAlign w:val="center"/>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скважин</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/час</w:t>
            </w:r>
          </w:p>
        </w:tc>
        <w:tc>
          <w:tcPr>
            <w:tcW w:w="254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w:t>
            </w:r>
          </w:p>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/сут.</w:t>
            </w:r>
          </w:p>
        </w:tc>
      </w:tr>
      <w:tr w:rsidR="00BA386C" w:rsidRPr="00BA386C" w:rsidTr="00BA386C">
        <w:trPr>
          <w:trHeight w:hRule="exact" w:val="24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279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w:t>
            </w:r>
          </w:p>
        </w:tc>
        <w:tc>
          <w:tcPr>
            <w:tcW w:w="2549"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9б0</w:t>
            </w:r>
          </w:p>
        </w:tc>
      </w:tr>
      <w:tr w:rsidR="00BA386C" w:rsidRPr="00BA386C" w:rsidTr="00BA386C">
        <w:trPr>
          <w:trHeight w:hRule="exact" w:val="240"/>
          <w:jc w:val="center"/>
        </w:trPr>
        <w:tc>
          <w:tcPr>
            <w:tcW w:w="562"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279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 Крамаренков</w:t>
            </w:r>
          </w:p>
        </w:tc>
        <w:tc>
          <w:tcPr>
            <w:tcW w:w="2544" w:type="dxa"/>
            <w:tcBorders>
              <w:top w:val="single" w:sz="4" w:space="0" w:color="auto"/>
              <w:lef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c>
          <w:tcPr>
            <w:tcW w:w="254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8448"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w:t>
            </w:r>
          </w:p>
        </w:tc>
      </w:tr>
      <w:tr w:rsidR="00BA386C" w:rsidRPr="00BA386C" w:rsidTr="00BA386C">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tc>
        <w:tc>
          <w:tcPr>
            <w:tcW w:w="2544"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A386C" w:rsidRPr="00BA386C" w:rsidRDefault="00BA386C" w:rsidP="00BA386C">
            <w:pPr>
              <w:framePr w:w="8448"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960</w:t>
            </w:r>
          </w:p>
        </w:tc>
      </w:tr>
    </w:tbl>
    <w:p w:rsidR="00BA386C" w:rsidRPr="00BA386C" w:rsidRDefault="00BA386C" w:rsidP="00BA386C">
      <w:pPr>
        <w:framePr w:w="844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223" w:after="0" w:line="312" w:lineRule="exact"/>
        <w:ind w:firstLine="8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p>
    <w:p w:rsidR="00BA386C" w:rsidRPr="00BA386C" w:rsidRDefault="00BA386C" w:rsidP="00BA386C">
      <w:pPr>
        <w:widowControl w:val="0"/>
        <w:spacing w:after="0" w:line="274" w:lineRule="exact"/>
        <w:ind w:firstLine="8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табл.1 СП 31.13330.2012 удельное среднесуточное (за год) хозяйственно</w:t>
      </w:r>
      <w:r w:rsidRPr="00BA386C">
        <w:rPr>
          <w:rFonts w:ascii="Times New Roman" w:eastAsia="Times New Roman" w:hAnsi="Times New Roman" w:cs="Times New Roman"/>
          <w:color w:val="000000"/>
          <w:sz w:val="24"/>
          <w:szCs w:val="24"/>
          <w:lang w:eastAsia="ru-RU" w:bidi="ru-RU"/>
        </w:rPr>
        <w:softHyphen/>
        <w:t>питьевое водопотребление в населенных пунктах на одного жителя составляет 125-160 л/сут.</w:t>
      </w:r>
    </w:p>
    <w:p w:rsidR="00BA386C" w:rsidRPr="00BA386C" w:rsidRDefault="00BA386C" w:rsidP="00BA386C">
      <w:pPr>
        <w:widowControl w:val="0"/>
        <w:spacing w:after="0" w:line="274"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табл.3 СП 31.13330.2012 удельное среднесуточное за поливочный сезон потребление воды на поливку в расчете на одного жителя составляет 50-90 л/сут.</w:t>
      </w:r>
      <w:r w:rsidRPr="00BA386C">
        <w:rPr>
          <w:rFonts w:ascii="Times New Roman" w:eastAsia="Times New Roman" w:hAnsi="Times New Roman" w:cs="Times New Roman"/>
          <w:color w:val="000000"/>
          <w:sz w:val="24"/>
          <w:szCs w:val="24"/>
          <w:lang w:eastAsia="ru-RU" w:bidi="ru-RU"/>
        </w:rPr>
        <w:br w:type="page"/>
      </w:r>
    </w:p>
    <w:p w:rsidR="00BA386C" w:rsidRPr="00BA386C" w:rsidRDefault="00BA386C" w:rsidP="00BA386C">
      <w:pPr>
        <w:keepNext/>
        <w:keepLines/>
        <w:widowControl w:val="0"/>
        <w:numPr>
          <w:ilvl w:val="2"/>
          <w:numId w:val="32"/>
        </w:numPr>
        <w:tabs>
          <w:tab w:val="left" w:pos="608"/>
        </w:tabs>
        <w:spacing w:after="162"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водоотведения муниципального образования</w:t>
      </w:r>
    </w:p>
    <w:p w:rsidR="00BA386C" w:rsidRPr="00BA386C" w:rsidRDefault="00BA386C" w:rsidP="00BA386C">
      <w:pPr>
        <w:widowControl w:val="0"/>
        <w:spacing w:after="0"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централизованной канализации в Кривоносовском сельском поселении отсутствует. Канализование зданий, имеющих внутреннюю канализацию, происходит в выгребы с последующей фильтрацией в грунт или вывозом специальной техникой.</w:t>
      </w:r>
    </w:p>
    <w:p w:rsidR="00BA386C" w:rsidRPr="00BA386C" w:rsidRDefault="00BA386C" w:rsidP="00BA386C">
      <w:pPr>
        <w:widowControl w:val="0"/>
        <w:spacing w:after="242" w:line="317" w:lineRule="exact"/>
        <w:ind w:firstLine="68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поселения ливневая канализация отсутствует.</w:t>
      </w:r>
    </w:p>
    <w:p w:rsidR="00BA386C" w:rsidRPr="00BA386C" w:rsidRDefault="00BA386C" w:rsidP="00BA386C">
      <w:pPr>
        <w:keepNext/>
        <w:keepLines/>
        <w:widowControl w:val="0"/>
        <w:numPr>
          <w:ilvl w:val="2"/>
          <w:numId w:val="32"/>
        </w:numPr>
        <w:tabs>
          <w:tab w:val="left" w:pos="608"/>
        </w:tabs>
        <w:spacing w:after="172"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газоснабжения муниципального образования</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Газоснабжение Кривоносовского сельского поселения производится на базе природного газа через ГРП №32 от «Поддубное» Распределение газа по поселению осуществляется по «2-х ступенчатой схеме: 1-я ступень - газопровод высокого давления (0.6 МПа), 2-я ступень - газопровод среднего давления (0.03 МПа). Связь между ступенями осуществляется через газорегуляторные пункты (ГРП, ШРП), всего в поселении имеется 1 ГРП и 11 ШРП. По типу прокладки газопроводы всех категорий давления делятся на подземный и надземный. Надземный тип прокладки для газопровода низкого давления.</w:t>
      </w:r>
    </w:p>
    <w:p w:rsidR="00BA386C" w:rsidRPr="00BA386C" w:rsidRDefault="00BA386C" w:rsidP="00BA386C">
      <w:pPr>
        <w:widowControl w:val="0"/>
        <w:spacing w:after="362"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Характеристика газораспределительных пунктов представлена в таблице 9.</w:t>
      </w:r>
    </w:p>
    <w:p w:rsidR="00BA386C" w:rsidRPr="00BA386C" w:rsidRDefault="00BA386C" w:rsidP="00BA386C">
      <w:pPr>
        <w:widowControl w:val="0"/>
        <w:spacing w:after="0" w:line="240" w:lineRule="exact"/>
        <w:ind w:left="274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газорегуляторных пунктов</w:t>
      </w:r>
    </w:p>
    <w:p w:rsidR="00BA386C" w:rsidRPr="00BA386C" w:rsidRDefault="00BA386C" w:rsidP="00BA386C">
      <w:pPr>
        <w:framePr w:w="9586" w:wrap="notBeside" w:vAnchor="text" w:hAnchor="text" w:xAlign="center" w:y="1"/>
        <w:widowControl w:val="0"/>
        <w:spacing w:after="0" w:line="317"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9</w:t>
      </w:r>
    </w:p>
    <w:tbl>
      <w:tblPr>
        <w:tblOverlap w:val="never"/>
        <w:tblW w:w="0" w:type="auto"/>
        <w:jc w:val="center"/>
        <w:tblLayout w:type="fixed"/>
        <w:tblCellMar>
          <w:left w:w="10" w:type="dxa"/>
          <w:right w:w="10" w:type="dxa"/>
        </w:tblCellMar>
        <w:tblLook w:val="0000"/>
      </w:tblPr>
      <w:tblGrid>
        <w:gridCol w:w="528"/>
        <w:gridCol w:w="1882"/>
        <w:gridCol w:w="1690"/>
        <w:gridCol w:w="1094"/>
        <w:gridCol w:w="1973"/>
        <w:gridCol w:w="1205"/>
        <w:gridCol w:w="1214"/>
      </w:tblGrid>
      <w:tr w:rsidR="00BA386C" w:rsidRPr="00BA386C" w:rsidTr="00BA386C">
        <w:trPr>
          <w:trHeight w:hRule="exact" w:val="638"/>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9586" w:wrap="notBeside" w:vAnchor="text" w:hAnchor="text" w:xAlign="center" w:y="1"/>
              <w:widowControl w:val="0"/>
              <w:spacing w:before="60"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188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ГРП</w:t>
            </w:r>
          </w:p>
        </w:tc>
        <w:tc>
          <w:tcPr>
            <w:tcW w:w="169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6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Местонахождение</w:t>
            </w:r>
          </w:p>
          <w:p w:rsidR="00BA386C" w:rsidRPr="00BA386C" w:rsidRDefault="00BA386C" w:rsidP="00BA386C">
            <w:pPr>
              <w:framePr w:w="95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ГРП</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ГРП</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Производительность, тыс. м3/час</w:t>
            </w:r>
          </w:p>
        </w:tc>
        <w:tc>
          <w:tcPr>
            <w:tcW w:w="1205"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Давление до ГРП, Мпа</w:t>
            </w:r>
          </w:p>
        </w:tc>
        <w:tc>
          <w:tcPr>
            <w:tcW w:w="121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Давление после ГРС, Мпа</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 азорегуляторный модульный пункт однониточный</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24А</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ГРПМ</w:t>
            </w:r>
            <w:r w:rsidRPr="00BA386C">
              <w:rPr>
                <w:rFonts w:ascii="Times New Roman" w:eastAsia="Times New Roman" w:hAnsi="Times New Roman" w:cs="Times New Roman"/>
                <w:color w:val="000000"/>
                <w:sz w:val="17"/>
                <w:szCs w:val="17"/>
                <w:lang w:val="en-US" w:bidi="en-US"/>
              </w:rPr>
              <w:t>-I</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2386</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49А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1)</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247</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Больничная, 27</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2)</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265</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Димитрова, 21А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3)</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124</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840"/>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1882"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Дзержинского,</w:t>
            </w:r>
          </w:p>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24А</w:t>
            </w:r>
          </w:p>
        </w:tc>
        <w:tc>
          <w:tcPr>
            <w:tcW w:w="1094"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4)</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154</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Студеная, 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ГРПН-300 (ШРП № 5)</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58</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Мира, 11А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6)</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190</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Заречная, 7А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7)</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114</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Тельмана, 38А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8)</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188</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29"/>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Тельмана, 78А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9)</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99</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4"/>
          <w:jc w:val="center"/>
        </w:trPr>
        <w:tc>
          <w:tcPr>
            <w:tcW w:w="528"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1882"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Чапаева, 26А</w:t>
            </w:r>
          </w:p>
        </w:tc>
        <w:tc>
          <w:tcPr>
            <w:tcW w:w="1094" w:type="dxa"/>
            <w:tcBorders>
              <w:top w:val="single" w:sz="4" w:space="0" w:color="auto"/>
              <w:left w:val="single" w:sz="4" w:space="0" w:color="auto"/>
            </w:tcBorders>
            <w:shd w:val="clear" w:color="auto" w:fill="FFFFFF"/>
            <w:vAlign w:val="bottom"/>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ГРПШН- 01 (ШРП № 10)</w:t>
            </w:r>
          </w:p>
        </w:tc>
        <w:tc>
          <w:tcPr>
            <w:tcW w:w="1973"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258</w:t>
            </w:r>
          </w:p>
        </w:tc>
        <w:tc>
          <w:tcPr>
            <w:tcW w:w="1205" w:type="dxa"/>
            <w:tcBorders>
              <w:top w:val="single" w:sz="4" w:space="0" w:color="auto"/>
              <w:lef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r w:rsidR="00BA386C" w:rsidRPr="00BA386C" w:rsidTr="00BA386C">
        <w:trPr>
          <w:trHeight w:hRule="exact" w:val="638"/>
          <w:jc w:val="center"/>
        </w:trPr>
        <w:tc>
          <w:tcPr>
            <w:tcW w:w="52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1882"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Газорегуляторный пункт шкафной с обогревом</w:t>
            </w:r>
          </w:p>
        </w:tc>
        <w:tc>
          <w:tcPr>
            <w:tcW w:w="1690"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 Кривоносово, улица Березовая, 19Б</w:t>
            </w:r>
          </w:p>
        </w:tc>
        <w:tc>
          <w:tcPr>
            <w:tcW w:w="1094"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9586"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ГРПН-300 (ШРП № 11)</w:t>
            </w:r>
          </w:p>
        </w:tc>
        <w:tc>
          <w:tcPr>
            <w:tcW w:w="197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41</w:t>
            </w:r>
          </w:p>
        </w:tc>
        <w:tc>
          <w:tcPr>
            <w:tcW w:w="1205"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0,6</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5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0,003</w:t>
            </w:r>
          </w:p>
        </w:tc>
      </w:tr>
    </w:tbl>
    <w:p w:rsidR="00BA386C" w:rsidRPr="00BA386C" w:rsidRDefault="00BA386C" w:rsidP="00BA386C">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 данным администрации Кривоносовского сельского поселения:</w:t>
      </w:r>
    </w:p>
    <w:p w:rsidR="00BA386C" w:rsidRPr="00BA386C" w:rsidRDefault="00BA386C" w:rsidP="00BA386C">
      <w:pPr>
        <w:widowControl w:val="0"/>
        <w:numPr>
          <w:ilvl w:val="0"/>
          <w:numId w:val="34"/>
        </w:numPr>
        <w:tabs>
          <w:tab w:val="left" w:pos="1059"/>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общая протяженность газопроводов низкого давления составляет 14,08 км;</w:t>
      </w:r>
    </w:p>
    <w:p w:rsidR="00BA386C" w:rsidRPr="00BA386C" w:rsidRDefault="00BA386C" w:rsidP="00BA386C">
      <w:pPr>
        <w:widowControl w:val="0"/>
        <w:numPr>
          <w:ilvl w:val="0"/>
          <w:numId w:val="34"/>
        </w:numPr>
        <w:tabs>
          <w:tab w:val="left" w:pos="1059"/>
        </w:tabs>
        <w:spacing w:after="242"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общая протяженность газопроводов высокого давления составляет 19,82 км.</w:t>
      </w:r>
    </w:p>
    <w:p w:rsidR="00BA386C" w:rsidRPr="00BA386C" w:rsidRDefault="00BA386C" w:rsidP="00BA386C">
      <w:pPr>
        <w:keepNext/>
        <w:keepLines/>
        <w:widowControl w:val="0"/>
        <w:numPr>
          <w:ilvl w:val="2"/>
          <w:numId w:val="32"/>
        </w:numPr>
        <w:tabs>
          <w:tab w:val="left" w:pos="642"/>
        </w:tabs>
        <w:spacing w:after="232"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электроснабжения муниципального образования</w:t>
      </w:r>
    </w:p>
    <w:p w:rsidR="00BA386C" w:rsidRPr="00BA386C" w:rsidRDefault="00BA386C" w:rsidP="00BA386C">
      <w:pPr>
        <w:widowControl w:val="0"/>
        <w:spacing w:after="0" w:line="317" w:lineRule="exact"/>
        <w:ind w:right="24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настоящее время электроснабжение потребителей Кривоносовского сельского поселения Россошанского района в основном осуществляется по распределительной сети ВЛ 10кВ от подстанции ПС 35/10кВ "Александровка" (с. Александровка). По балансовой принадлежности объекты электроснабжения Кривоносовского СП относятся к производственному отделению «Лискинские электрические сети», которые входят в состав филиала ПАО «МРСК Центра» - «Воронежэнерго».</w:t>
      </w:r>
    </w:p>
    <w:p w:rsidR="00BA386C" w:rsidRPr="00BA386C" w:rsidRDefault="00BA386C" w:rsidP="00BA386C">
      <w:pPr>
        <w:widowControl w:val="0"/>
        <w:tabs>
          <w:tab w:val="left" w:pos="3595"/>
        </w:tabs>
        <w:spacing w:after="0" w:line="317" w:lineRule="exact"/>
        <w:ind w:right="24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Распределение электроэнергии по потребителям населенных пунктов, входящих в состав поселения, осуществляется через понижающие трансформаторные подстанции 10/0.4 кВ (в количестве 14</w:t>
      </w:r>
      <w:r w:rsidRPr="00BA386C">
        <w:rPr>
          <w:rFonts w:ascii="Times New Roman" w:eastAsia="Times New Roman" w:hAnsi="Times New Roman" w:cs="Times New Roman"/>
          <w:color w:val="000000"/>
          <w:sz w:val="24"/>
          <w:szCs w:val="24"/>
          <w:lang w:eastAsia="ru-RU" w:bidi="ru-RU"/>
        </w:rPr>
        <w:tab/>
        <w:t>ед.). Оборудование на подстанциях находится в</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удовлетворительном состоянии.</w:t>
      </w:r>
    </w:p>
    <w:p w:rsidR="00BA386C" w:rsidRPr="00BA386C" w:rsidRDefault="00BA386C" w:rsidP="00BA386C">
      <w:pPr>
        <w:widowControl w:val="0"/>
        <w:spacing w:after="0" w:line="317" w:lineRule="exact"/>
        <w:ind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трансформаторных подстанций представлены в таблице 10.</w:t>
      </w:r>
    </w:p>
    <w:p w:rsidR="00BA386C" w:rsidRPr="00BA386C" w:rsidRDefault="00BA386C" w:rsidP="00BA386C">
      <w:pPr>
        <w:framePr w:w="9710"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10</w:t>
      </w:r>
    </w:p>
    <w:p w:rsidR="00BA386C" w:rsidRPr="00BA386C" w:rsidRDefault="00BA386C" w:rsidP="00BA386C">
      <w:pPr>
        <w:framePr w:w="971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Перечень трансформаторных подстанций</w:t>
      </w:r>
    </w:p>
    <w:tbl>
      <w:tblPr>
        <w:tblOverlap w:val="never"/>
        <w:tblW w:w="0" w:type="auto"/>
        <w:jc w:val="center"/>
        <w:tblLayout w:type="fixed"/>
        <w:tblCellMar>
          <w:left w:w="10" w:type="dxa"/>
          <w:right w:w="10" w:type="dxa"/>
        </w:tblCellMar>
        <w:tblLook w:val="0000"/>
      </w:tblPr>
      <w:tblGrid>
        <w:gridCol w:w="821"/>
        <w:gridCol w:w="4032"/>
        <w:gridCol w:w="2424"/>
        <w:gridCol w:w="2434"/>
      </w:tblGrid>
      <w:tr w:rsidR="00BA386C" w:rsidRPr="00BA386C" w:rsidTr="00BA386C">
        <w:trPr>
          <w:trHeight w:hRule="exact" w:val="226"/>
          <w:jc w:val="center"/>
        </w:trPr>
        <w:tc>
          <w:tcPr>
            <w:tcW w:w="821"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 п/п</w:t>
            </w:r>
          </w:p>
        </w:tc>
        <w:tc>
          <w:tcPr>
            <w:tcW w:w="4032"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 ТП</w:t>
            </w:r>
          </w:p>
        </w:tc>
        <w:tc>
          <w:tcPr>
            <w:tcW w:w="2424" w:type="dxa"/>
            <w:tcBorders>
              <w:top w:val="single" w:sz="4" w:space="0" w:color="auto"/>
              <w:lef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Тип трансформатора</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Место расположения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ТП-307</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Димитрова</w:t>
            </w:r>
          </w:p>
        </w:tc>
      </w:tr>
      <w:tr w:rsidR="00BA386C" w:rsidRPr="00BA386C" w:rsidTr="00BA386C">
        <w:trPr>
          <w:trHeight w:hRule="exact" w:val="46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Березовая</w:t>
            </w:r>
          </w:p>
        </w:tc>
      </w:tr>
      <w:tr w:rsidR="00BA386C" w:rsidRPr="00BA386C" w:rsidTr="00BA386C">
        <w:trPr>
          <w:trHeight w:hRule="exact" w:val="44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3</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ТП-309</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Димитрова</w:t>
            </w:r>
          </w:p>
        </w:tc>
      </w:tr>
      <w:tr w:rsidR="00BA386C" w:rsidRPr="00BA386C" w:rsidTr="00BA386C">
        <w:trPr>
          <w:trHeight w:hRule="exact" w:val="46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ТП-310</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хутор Крамаренков, улица Садовая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5</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ТП-311</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Чапаева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6</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ТП-312</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Дзержинского</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7</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ТП-313</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Студеная</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Больничная</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ТП-319</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Мира</w:t>
            </w:r>
          </w:p>
        </w:tc>
      </w:tr>
      <w:tr w:rsidR="00BA386C" w:rsidRPr="00BA386C" w:rsidTr="00BA386C">
        <w:trPr>
          <w:trHeight w:hRule="exact" w:val="46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10</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ТП-324</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Мира</w:t>
            </w:r>
          </w:p>
        </w:tc>
      </w:tr>
      <w:tr w:rsidR="00BA386C" w:rsidRPr="00BA386C" w:rsidTr="00BA386C">
        <w:trPr>
          <w:trHeight w:hRule="exact" w:val="451"/>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ТП-327</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Тельмана</w:t>
            </w:r>
          </w:p>
        </w:tc>
      </w:tr>
      <w:tr w:rsidR="00BA386C" w:rsidRPr="00BA386C" w:rsidTr="00BA386C">
        <w:trPr>
          <w:trHeight w:hRule="exact" w:val="46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ТП-328</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Заречная</w:t>
            </w:r>
          </w:p>
        </w:tc>
      </w:tr>
      <w:tr w:rsidR="00BA386C" w:rsidRPr="00BA386C" w:rsidTr="00BA386C">
        <w:trPr>
          <w:trHeight w:hRule="exact" w:val="446"/>
          <w:jc w:val="center"/>
        </w:trPr>
        <w:tc>
          <w:tcPr>
            <w:tcW w:w="821"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4032"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ТП-333</w:t>
            </w:r>
          </w:p>
        </w:tc>
        <w:tc>
          <w:tcPr>
            <w:tcW w:w="2424" w:type="dxa"/>
            <w:tcBorders>
              <w:top w:val="single" w:sz="4" w:space="0" w:color="auto"/>
              <w:left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Тельмана</w:t>
            </w:r>
          </w:p>
        </w:tc>
      </w:tr>
      <w:tr w:rsidR="00BA386C" w:rsidRPr="00BA386C" w:rsidTr="00BA386C">
        <w:trPr>
          <w:trHeight w:hRule="exact" w:val="475"/>
          <w:jc w:val="center"/>
        </w:trPr>
        <w:tc>
          <w:tcPr>
            <w:tcW w:w="821"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14</w:t>
            </w:r>
          </w:p>
        </w:tc>
        <w:tc>
          <w:tcPr>
            <w:tcW w:w="4032"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ТП-337</w:t>
            </w:r>
          </w:p>
        </w:tc>
        <w:tc>
          <w:tcPr>
            <w:tcW w:w="242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9710"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КТП-10/0,4кВ</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7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село Кривоносово, улица Березовая</w:t>
            </w:r>
          </w:p>
        </w:tc>
      </w:tr>
    </w:tbl>
    <w:p w:rsidR="00BA386C" w:rsidRPr="00BA386C" w:rsidRDefault="00BA386C" w:rsidP="00BA386C">
      <w:pPr>
        <w:framePr w:w="971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155" w:after="0" w:line="317" w:lineRule="exact"/>
        <w:ind w:right="24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Электрические сети напряжением 10 кВ - трехпроводные. Схема электроснабжения открытая, выполнена проводом АС по опорам ВЛ.</w:t>
      </w:r>
    </w:p>
    <w:p w:rsidR="00BA386C" w:rsidRPr="00BA386C" w:rsidRDefault="00BA386C" w:rsidP="00BA386C">
      <w:pPr>
        <w:widowControl w:val="0"/>
        <w:spacing w:after="0" w:line="317" w:lineRule="exact"/>
        <w:ind w:right="240" w:firstLine="82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Электрические сети напряжением 0,4 кВ - четырехпроводные. Схема электроснабжения открытая, выполнена проводом А по опорам ВЛ.</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Протяженность электрических сетей составляет 34 км.</w:t>
      </w:r>
    </w:p>
    <w:p w:rsidR="00BA386C" w:rsidRPr="00BA386C" w:rsidRDefault="00BA386C" w:rsidP="00BA386C">
      <w:pPr>
        <w:keepNext/>
        <w:keepLines/>
        <w:widowControl w:val="0"/>
        <w:numPr>
          <w:ilvl w:val="2"/>
          <w:numId w:val="32"/>
        </w:numPr>
        <w:tabs>
          <w:tab w:val="left" w:pos="734"/>
        </w:tabs>
        <w:spacing w:after="0" w:line="278"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Описание состояния системы утилизации твёрдых бытовых отходов муниципального образования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Предприятия по переработке отходов на территории муниципального образования отсутствуют.</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поселке, но и на прилегающих территориях.</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BA386C" w:rsidRPr="00BA386C" w:rsidRDefault="00BA386C" w:rsidP="00BA386C">
      <w:pPr>
        <w:widowControl w:val="0"/>
        <w:spacing w:after="207"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w:t>
      </w:r>
    </w:p>
    <w:p w:rsidR="00BA386C" w:rsidRPr="00BA386C" w:rsidRDefault="00BA386C" w:rsidP="00BA386C">
      <w:pPr>
        <w:keepNext/>
        <w:keepLines/>
        <w:widowControl w:val="0"/>
        <w:spacing w:after="0" w:line="283"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3.2 Описание проблем коммунальной инфраструктуры муниципального образования</w:t>
      </w:r>
    </w:p>
    <w:p w:rsidR="00BA386C" w:rsidRPr="00BA386C" w:rsidRDefault="00BA386C" w:rsidP="00BA386C">
      <w:pPr>
        <w:keepNext/>
        <w:keepLines/>
        <w:widowControl w:val="0"/>
        <w:numPr>
          <w:ilvl w:val="0"/>
          <w:numId w:val="35"/>
        </w:numPr>
        <w:tabs>
          <w:tab w:val="left" w:pos="596"/>
        </w:tabs>
        <w:spacing w:after="157" w:line="283"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Теплоснабжение</w:t>
      </w:r>
    </w:p>
    <w:p w:rsidR="00BA386C" w:rsidRPr="00BA386C" w:rsidRDefault="00BA386C" w:rsidP="00BA386C">
      <w:pPr>
        <w:widowControl w:val="0"/>
        <w:spacing w:after="0" w:line="312"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 комплекса существующих проблем организации качественного теплоснабжения на территории муниципального образования, можно выделить следующие:</w:t>
      </w:r>
    </w:p>
    <w:p w:rsidR="00BA386C" w:rsidRPr="00BA386C" w:rsidRDefault="00BA386C" w:rsidP="00BA386C">
      <w:pPr>
        <w:widowControl w:val="0"/>
        <w:numPr>
          <w:ilvl w:val="0"/>
          <w:numId w:val="29"/>
        </w:numPr>
        <w:tabs>
          <w:tab w:val="left" w:pos="2156"/>
        </w:tabs>
        <w:spacing w:after="5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износ сетей;</w:t>
      </w:r>
    </w:p>
    <w:p w:rsidR="00BA386C" w:rsidRPr="00BA386C" w:rsidRDefault="00BA386C" w:rsidP="00BA386C">
      <w:pPr>
        <w:widowControl w:val="0"/>
        <w:numPr>
          <w:ilvl w:val="0"/>
          <w:numId w:val="29"/>
        </w:numPr>
        <w:tabs>
          <w:tab w:val="left" w:pos="2156"/>
        </w:tabs>
        <w:spacing w:after="47"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состояние внутренних систем отопления;</w:t>
      </w:r>
    </w:p>
    <w:p w:rsidR="00BA386C" w:rsidRPr="00BA386C" w:rsidRDefault="00BA386C" w:rsidP="00BA386C">
      <w:pPr>
        <w:widowControl w:val="0"/>
        <w:numPr>
          <w:ilvl w:val="0"/>
          <w:numId w:val="29"/>
        </w:numPr>
        <w:tabs>
          <w:tab w:val="left" w:pos="2156"/>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отсутствие приборов учета у некоторых потребителей.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 xml:space="preserve">Износ сетей </w:t>
      </w:r>
      <w:r w:rsidRPr="00BA386C">
        <w:rPr>
          <w:rFonts w:ascii="Times New Roman" w:eastAsia="Times New Roman" w:hAnsi="Times New Roman" w:cs="Times New Roman"/>
          <w:color w:val="000000"/>
          <w:sz w:val="24"/>
          <w:szCs w:val="24"/>
          <w:lang w:eastAsia="ru-RU" w:bidi="ru-RU"/>
        </w:rPr>
        <w:t>-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Повышение качества теплоснабжения может быть достигнуто путем реконструкции тепловых сетей.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 xml:space="preserve">Состояние внутренних систем отопления </w:t>
      </w:r>
      <w:r w:rsidRPr="00BA386C">
        <w:rPr>
          <w:rFonts w:ascii="Times New Roman" w:eastAsia="Times New Roman" w:hAnsi="Times New Roman" w:cs="Times New Roman"/>
          <w:color w:val="000000"/>
          <w:sz w:val="24"/>
          <w:szCs w:val="24"/>
          <w:lang w:eastAsia="ru-RU" w:bidi="ru-RU"/>
        </w:rPr>
        <w:t>- управляющие организации уделяют достаточное внимание состоянию внутренних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домах.</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 xml:space="preserve">Отсутствие приборов учета у части потребителей </w:t>
      </w:r>
      <w:r w:rsidRPr="00BA386C">
        <w:rPr>
          <w:rFonts w:ascii="Times New Roman" w:eastAsia="Times New Roman" w:hAnsi="Times New Roman" w:cs="Times New Roman"/>
          <w:color w:val="000000"/>
          <w:sz w:val="24"/>
          <w:szCs w:val="24"/>
          <w:lang w:eastAsia="ru-RU" w:bidi="ru-RU"/>
        </w:rPr>
        <w:t>- не позволяет оценить фактическое потребление тепловой энергии каждым жилым домом. Повсеместная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BA386C" w:rsidRPr="00BA386C" w:rsidRDefault="00BA386C" w:rsidP="00BA386C">
      <w:pPr>
        <w:widowControl w:val="0"/>
        <w:spacing w:after="211" w:line="278"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 рассмотренных выше проблем, наиболее существенной является износ сетей. Решению проблемы следует уделить особое внимание.</w:t>
      </w:r>
    </w:p>
    <w:p w:rsidR="00BA386C" w:rsidRPr="00BA386C" w:rsidRDefault="00BA386C" w:rsidP="00BA386C">
      <w:pPr>
        <w:keepNext/>
        <w:keepLines/>
        <w:widowControl w:val="0"/>
        <w:numPr>
          <w:ilvl w:val="0"/>
          <w:numId w:val="35"/>
        </w:numPr>
        <w:tabs>
          <w:tab w:val="left" w:pos="606"/>
        </w:tabs>
        <w:spacing w:after="0"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Водоснабжение</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 причине отсутствия очистных сооружений поднятой воды в сельском поселении вода не соответствует требованиям СанПиН 2.1.4.1074-01 «Питьевая вода. Гигиенические требования к качеству воды централизованным систем питьевого водоснабжения. Контроль качества». В соответствии с результатами исследований пробы воды по показателям мутность, жесткость, железо превышают допустимые значения.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BA386C" w:rsidRPr="00BA386C" w:rsidRDefault="00BA386C" w:rsidP="00BA386C">
      <w:pPr>
        <w:widowControl w:val="0"/>
        <w:spacing w:after="242"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BA386C" w:rsidRPr="00BA386C" w:rsidRDefault="00BA386C" w:rsidP="00BA386C">
      <w:pPr>
        <w:keepNext/>
        <w:keepLines/>
        <w:widowControl w:val="0"/>
        <w:numPr>
          <w:ilvl w:val="0"/>
          <w:numId w:val="35"/>
        </w:numPr>
        <w:tabs>
          <w:tab w:val="left" w:pos="606"/>
        </w:tabs>
        <w:spacing w:after="162"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Водоотведение</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Система централизованной канализации в Кривоносовском сельском поселении отсутствует. Канализование зданий, имеющих внутреннюю канализацию, происходит в выгребы с последующей фильтрацией в грунт или вывозом специальной техникой.</w:t>
      </w:r>
    </w:p>
    <w:p w:rsidR="00BA386C" w:rsidRPr="00BA386C" w:rsidRDefault="00BA386C" w:rsidP="00BA386C">
      <w:pPr>
        <w:keepNext/>
        <w:keepLines/>
        <w:widowControl w:val="0"/>
        <w:numPr>
          <w:ilvl w:val="0"/>
          <w:numId w:val="32"/>
        </w:numPr>
        <w:tabs>
          <w:tab w:val="left" w:pos="308"/>
        </w:tabs>
        <w:spacing w:after="180" w:line="317" w:lineRule="exact"/>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Характеристика состояния и проблем в реализации энергоресурсосбережения и учета и сбора информации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настоящее время повышение эффективности использования топливно</w:t>
      </w:r>
      <w:r w:rsidRPr="00BA386C">
        <w:rPr>
          <w:rFonts w:ascii="Times New Roman" w:eastAsia="Times New Roman" w:hAnsi="Times New Roman" w:cs="Times New Roman"/>
          <w:color w:val="000000"/>
          <w:sz w:val="24"/>
          <w:szCs w:val="24"/>
          <w:lang w:eastAsia="ru-RU" w:bidi="ru-RU"/>
        </w:rPr>
        <w:softHyphen/>
        <w:t>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w:t>
      </w:r>
      <w:r w:rsidRPr="00BA386C">
        <w:rPr>
          <w:rFonts w:ascii="Times New Roman" w:eastAsia="Times New Roman" w:hAnsi="Times New Roman" w:cs="Times New Roman"/>
          <w:color w:val="000000"/>
          <w:sz w:val="24"/>
          <w:szCs w:val="24"/>
          <w:lang w:eastAsia="ru-RU" w:bidi="ru-RU"/>
        </w:rPr>
        <w:softHyphen/>
        <w:t>энергетических ресурсов в процессе выработки и транспортировки энергетических и природных ресурсов. Основным нормативным документов в области энергосбережения муниципального образования является Программа энергосбережения и повышения энергетической эффективности в Кривоносовском сельском поселении Россошанского муниципального района Воронежской области на 2014-2019 годы.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сегодняшний момент инженерное оборудование и сети ресурсоснабжения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 Устаревшие канализационные насосные станции, очистные сооружения и сети водоотведения оказывают негативное влияние на экологическую обстановку района.</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ресурсоснабжения, улучшению экологической ситуации в районе.</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057" w:right="662" w:bottom="1194" w:left="1528"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BA386C" w:rsidRPr="00BA386C" w:rsidRDefault="00BA386C" w:rsidP="00BA386C">
      <w:pPr>
        <w:keepNext/>
        <w:keepLines/>
        <w:widowControl w:val="0"/>
        <w:numPr>
          <w:ilvl w:val="1"/>
          <w:numId w:val="32"/>
        </w:numPr>
        <w:tabs>
          <w:tab w:val="left" w:pos="562"/>
        </w:tabs>
        <w:spacing w:after="180" w:line="317"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Проблемы в реализации энергосбережения в сфере теплоснабжения муниципального образования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природного газа на выработку тепловой энергии. Средний фактический КПД по котельным муниципального образования составляет 85 %, что влияет на низкий показатель энергоэффективности. Тепловые сети района имеют физический износ 20-85 %, в связи с чем, наблюдается повышенная аварийность.</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 направлением в энергосбережении системы теплоснабжения района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BA386C" w:rsidRPr="00BA386C" w:rsidRDefault="00BA386C" w:rsidP="00BA386C">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BA386C" w:rsidRPr="00BA386C" w:rsidRDefault="00BA386C" w:rsidP="00BA386C">
      <w:pPr>
        <w:widowControl w:val="0"/>
        <w:spacing w:after="184"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BA386C" w:rsidRPr="00BA386C" w:rsidRDefault="00BA386C" w:rsidP="00BA386C">
      <w:pPr>
        <w:keepNext/>
        <w:keepLines/>
        <w:widowControl w:val="0"/>
        <w:numPr>
          <w:ilvl w:val="1"/>
          <w:numId w:val="32"/>
        </w:numPr>
        <w:tabs>
          <w:tab w:val="left" w:pos="562"/>
        </w:tabs>
        <w:spacing w:after="172" w:line="312"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Проблемы в реализации энергосбережения в сфере водоснабжения и водоотведения муниципального образования</w:t>
      </w:r>
    </w:p>
    <w:p w:rsidR="00BA386C" w:rsidRPr="00BA386C" w:rsidRDefault="00BA386C" w:rsidP="00BA386C">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Анализ существующей системы водоснабжения и водоотведения муниципального образования позволяет выявить следующие проблемы в сфере энергосбережения:</w:t>
      </w:r>
    </w:p>
    <w:p w:rsidR="00BA386C" w:rsidRPr="00BA386C" w:rsidRDefault="00BA386C" w:rsidP="00BA386C">
      <w:pPr>
        <w:widowControl w:val="0"/>
        <w:numPr>
          <w:ilvl w:val="0"/>
          <w:numId w:val="29"/>
        </w:numPr>
        <w:tabs>
          <w:tab w:val="left" w:pos="75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rsidR="00BA386C" w:rsidRPr="00BA386C" w:rsidRDefault="00BA386C" w:rsidP="00BA386C">
      <w:pPr>
        <w:widowControl w:val="0"/>
        <w:numPr>
          <w:ilvl w:val="0"/>
          <w:numId w:val="29"/>
        </w:numPr>
        <w:tabs>
          <w:tab w:val="left" w:pos="75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 квалифицированный подбор и замена оборудования эксплуатирующими организациями;</w:t>
      </w:r>
    </w:p>
    <w:p w:rsidR="00BA386C" w:rsidRPr="00BA386C" w:rsidRDefault="00BA386C" w:rsidP="00BA386C">
      <w:pPr>
        <w:widowControl w:val="0"/>
        <w:numPr>
          <w:ilvl w:val="0"/>
          <w:numId w:val="29"/>
        </w:numPr>
        <w:tabs>
          <w:tab w:val="left" w:pos="758"/>
        </w:tabs>
        <w:spacing w:after="52"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коррозия и замена труб;</w:t>
      </w:r>
    </w:p>
    <w:p w:rsidR="00BA386C" w:rsidRPr="00BA386C" w:rsidRDefault="00BA386C" w:rsidP="00BA386C">
      <w:pPr>
        <w:widowControl w:val="0"/>
        <w:numPr>
          <w:ilvl w:val="0"/>
          <w:numId w:val="29"/>
        </w:numPr>
        <w:tabs>
          <w:tab w:val="left" w:pos="75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износ насосного оборудования.</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станций второго подъёма и сетей водоснабжения с применением современных энергосберегающих технологий.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251" w:right="824" w:bottom="1534" w:left="1668"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BA386C" w:rsidRPr="00BA386C" w:rsidRDefault="00BA386C" w:rsidP="00BA386C">
      <w:pPr>
        <w:keepNext/>
        <w:keepLines/>
        <w:widowControl w:val="0"/>
        <w:numPr>
          <w:ilvl w:val="0"/>
          <w:numId w:val="32"/>
        </w:numPr>
        <w:tabs>
          <w:tab w:val="left" w:pos="329"/>
        </w:tabs>
        <w:spacing w:after="157" w:line="240" w:lineRule="exact"/>
        <w:jc w:val="both"/>
        <w:outlineLvl w:val="0"/>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Целевые развития коммунальной инфраструктуры</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критерии доступности коммунальных услуг для населения;</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спроса на коммунальные ресурсы и перспективные нагрузки;</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величины новых нагрузок;</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качества поставляемого ресурса;</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степени охвата потребителей приборами учета;</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надежности поставки ресурсов;</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производства и транспортировки ресурсов;</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эффективности потребления коммунальных ресурсов;</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показатели воздействия на окружающую среду.</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157" w:right="822" w:bottom="1157"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11.</w:t>
      </w:r>
    </w:p>
    <w:p w:rsidR="00BA386C" w:rsidRPr="00BA386C" w:rsidRDefault="00BA386C" w:rsidP="00BA386C">
      <w:pPr>
        <w:keepNext/>
        <w:keepLines/>
        <w:widowControl w:val="0"/>
        <w:spacing w:after="0" w:line="240" w:lineRule="exact"/>
        <w:ind w:left="1120"/>
        <w:outlineLvl w:val="0"/>
        <w:rPr>
          <w:rFonts w:ascii="Times New Roman" w:eastAsia="Times New Roman" w:hAnsi="Times New Roman" w:cs="Times New Roman"/>
          <w:b/>
          <w:bCs/>
          <w:color w:val="000000"/>
          <w:sz w:val="24"/>
          <w:szCs w:val="24"/>
          <w:lang w:eastAsia="ru-RU" w:bidi="ru-RU"/>
        </w:rPr>
      </w:pPr>
      <w:bookmarkStart w:id="51" w:name="bookmark50"/>
      <w:r w:rsidRPr="00BA386C">
        <w:rPr>
          <w:rFonts w:ascii="Times New Roman" w:eastAsia="Times New Roman" w:hAnsi="Times New Roman" w:cs="Times New Roman"/>
          <w:b/>
          <w:bCs/>
          <w:color w:val="000000"/>
          <w:sz w:val="24"/>
          <w:szCs w:val="24"/>
          <w:lang w:eastAsia="ru-RU" w:bidi="ru-RU"/>
        </w:rPr>
        <w:t>Целевые показатели развития коммунальной инфраструктуры муниципального образования</w:t>
      </w:r>
      <w:bookmarkEnd w:id="51"/>
    </w:p>
    <w:tbl>
      <w:tblPr>
        <w:tblOverlap w:val="never"/>
        <w:tblW w:w="0" w:type="auto"/>
        <w:jc w:val="center"/>
        <w:tblLayout w:type="fixed"/>
        <w:tblCellMar>
          <w:left w:w="10" w:type="dxa"/>
          <w:right w:w="10" w:type="dxa"/>
        </w:tblCellMar>
        <w:tblLook w:val="0000"/>
      </w:tblPr>
      <w:tblGrid>
        <w:gridCol w:w="3091"/>
        <w:gridCol w:w="4109"/>
        <w:gridCol w:w="2150"/>
        <w:gridCol w:w="2419"/>
      </w:tblGrid>
      <w:tr w:rsidR="00BA386C" w:rsidRPr="00BA386C" w:rsidTr="00BA386C">
        <w:trPr>
          <w:trHeight w:hRule="exact" w:val="475"/>
          <w:jc w:val="center"/>
        </w:trPr>
        <w:tc>
          <w:tcPr>
            <w:tcW w:w="3091"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Целевые индикаторы</w:t>
            </w:r>
          </w:p>
        </w:tc>
        <w:tc>
          <w:tcPr>
            <w:tcW w:w="4109"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Показатели</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Ед. изм.</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Значение норматива- индикатора</w:t>
            </w:r>
          </w:p>
        </w:tc>
      </w:tr>
      <w:tr w:rsidR="00BA386C" w:rsidRPr="00BA386C" w:rsidTr="00BA386C">
        <w:trPr>
          <w:trHeight w:hRule="exact" w:val="240"/>
          <w:jc w:val="center"/>
        </w:trPr>
        <w:tc>
          <w:tcPr>
            <w:tcW w:w="3091"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w:t>
            </w: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w:t>
            </w:r>
          </w:p>
        </w:tc>
      </w:tr>
      <w:tr w:rsidR="00BA386C" w:rsidRPr="00BA386C" w:rsidTr="00BA386C">
        <w:trPr>
          <w:trHeight w:hRule="exact" w:val="240"/>
          <w:jc w:val="center"/>
        </w:trPr>
        <w:tc>
          <w:tcPr>
            <w:tcW w:w="3091"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 Надежность</w:t>
            </w: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1.1.Коэффициент аварийности</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ав/км</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0.4-0.5</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 Среднее время ликвидации аварии</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сутки</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0.3-0.4</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1.3. Количество аварий на 1 км сетей</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шт/км</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0.4-0.5</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 Показатели движения ОФ</w:t>
            </w:r>
          </w:p>
        </w:tc>
        <w:tc>
          <w:tcPr>
            <w:tcW w:w="2150" w:type="dxa"/>
            <w:tcBorders>
              <w:top w:val="single" w:sz="4" w:space="0" w:color="auto"/>
              <w:left w:val="single" w:sz="4" w:space="0" w:color="auto"/>
            </w:tcBorders>
            <w:shd w:val="clear" w:color="auto" w:fill="FFFFFF"/>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1.4.1. Коэффициент износа</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1.4.2.Коэффициент годности</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1.4.3.Коэффициент обновления</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1.4.4.Коэффициент выбытия</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1.5.Объем ресурса</w:t>
            </w:r>
          </w:p>
        </w:tc>
        <w:tc>
          <w:tcPr>
            <w:tcW w:w="2150" w:type="dxa"/>
            <w:tcBorders>
              <w:top w:val="single" w:sz="4" w:space="0" w:color="auto"/>
              <w:left w:val="single" w:sz="4" w:space="0" w:color="auto"/>
            </w:tcBorders>
            <w:shd w:val="clear" w:color="auto" w:fill="FFFFFF"/>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1.5.1.Выработка</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т.м</w:t>
            </w:r>
            <w:r w:rsidRPr="00BA386C">
              <w:rPr>
                <w:rFonts w:ascii="Times New Roman" w:eastAsia="Times New Roman" w:hAnsi="Times New Roman" w:cs="Times New Roman"/>
                <w:b/>
                <w:bCs/>
                <w:color w:val="000000"/>
                <w:sz w:val="18"/>
                <w:szCs w:val="18"/>
                <w:vertAlign w:val="superscript"/>
                <w:lang w:eastAsia="ru-RU" w:bidi="ru-RU"/>
              </w:rPr>
              <w:t>3</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1.5.2.Собственные нужды</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т.м</w:t>
            </w:r>
            <w:r w:rsidRPr="00BA386C">
              <w:rPr>
                <w:rFonts w:ascii="Times New Roman" w:eastAsia="Times New Roman" w:hAnsi="Times New Roman" w:cs="Times New Roman"/>
                <w:b/>
                <w:bCs/>
                <w:color w:val="000000"/>
                <w:sz w:val="18"/>
                <w:szCs w:val="18"/>
                <w:vertAlign w:val="superscript"/>
                <w:lang w:eastAsia="ru-RU" w:bidi="ru-RU"/>
              </w:rPr>
              <w:t>3</w:t>
            </w: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1.5.3.Потери</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12-20</w:t>
            </w:r>
          </w:p>
        </w:tc>
      </w:tr>
      <w:tr w:rsidR="00BA386C" w:rsidRPr="00BA386C" w:rsidTr="00BA386C">
        <w:trPr>
          <w:trHeight w:hRule="exact" w:val="24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1.5.4.Полезный отпуск</w:t>
            </w:r>
          </w:p>
        </w:tc>
        <w:tc>
          <w:tcPr>
            <w:tcW w:w="2150"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т.м</w:t>
            </w:r>
            <w:r w:rsidRPr="00BA386C">
              <w:rPr>
                <w:rFonts w:ascii="Times New Roman" w:eastAsia="Times New Roman" w:hAnsi="Times New Roman" w:cs="Times New Roman"/>
                <w:b/>
                <w:bCs/>
                <w:color w:val="000000"/>
                <w:sz w:val="18"/>
                <w:szCs w:val="18"/>
                <w:vertAlign w:val="superscript"/>
                <w:lang w:eastAsia="ru-RU" w:bidi="ru-RU"/>
              </w:rPr>
              <w:t>3</w:t>
            </w:r>
          </w:p>
        </w:tc>
        <w:tc>
          <w:tcPr>
            <w:tcW w:w="2419" w:type="dxa"/>
            <w:tcBorders>
              <w:top w:val="single" w:sz="4" w:space="0" w:color="auto"/>
              <w:left w:val="single" w:sz="4" w:space="0" w:color="auto"/>
              <w:right w:val="single" w:sz="4" w:space="0" w:color="auto"/>
            </w:tcBorders>
            <w:shd w:val="clear" w:color="auto" w:fill="FFFFFF"/>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A386C" w:rsidRPr="00BA386C" w:rsidTr="00BA386C">
        <w:trPr>
          <w:trHeight w:hRule="exact" w:val="470"/>
          <w:jc w:val="center"/>
        </w:trPr>
        <w:tc>
          <w:tcPr>
            <w:tcW w:w="3091"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 Доступность</w:t>
            </w: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2.1.Доля расходов на коммунальные услуги в совокупном доходе семьи</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6.3-7.2</w:t>
            </w:r>
          </w:p>
        </w:tc>
      </w:tr>
      <w:tr w:rsidR="00BA386C" w:rsidRPr="00BA386C" w:rsidTr="00BA386C">
        <w:trPr>
          <w:trHeight w:hRule="exact" w:val="47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2.2.Доля населения с доходами ниже прожиточного минимума, %</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8-12</w:t>
            </w:r>
          </w:p>
        </w:tc>
      </w:tr>
      <w:tr w:rsidR="00BA386C" w:rsidRPr="00BA386C" w:rsidTr="00BA386C">
        <w:trPr>
          <w:trHeight w:hRule="exact" w:val="696"/>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2.3.Доля получателей субсидий на оплату коммунальных услуг в общей численности населения, %</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10-15</w:t>
            </w:r>
          </w:p>
        </w:tc>
      </w:tr>
      <w:tr w:rsidR="00BA386C" w:rsidRPr="00BA386C" w:rsidTr="00BA386C">
        <w:trPr>
          <w:trHeight w:hRule="exact" w:val="470"/>
          <w:jc w:val="center"/>
        </w:trPr>
        <w:tc>
          <w:tcPr>
            <w:tcW w:w="3091" w:type="dxa"/>
            <w:vMerge/>
            <w:tcBorders>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2.4.Уровень собираемости платежей за коммунальные услуги, %</w:t>
            </w:r>
          </w:p>
        </w:tc>
        <w:tc>
          <w:tcPr>
            <w:tcW w:w="2150" w:type="dxa"/>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85-95</w:t>
            </w:r>
          </w:p>
        </w:tc>
      </w:tr>
      <w:tr w:rsidR="00BA386C" w:rsidRPr="00BA386C" w:rsidTr="00BA386C">
        <w:trPr>
          <w:trHeight w:hRule="exact" w:val="240"/>
          <w:jc w:val="center"/>
        </w:trPr>
        <w:tc>
          <w:tcPr>
            <w:tcW w:w="3091"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 Обеспечение экологических требований</w:t>
            </w:r>
          </w:p>
        </w:tc>
        <w:tc>
          <w:tcPr>
            <w:tcW w:w="4109" w:type="dxa"/>
            <w:tcBorders>
              <w:top w:val="single" w:sz="4" w:space="0" w:color="auto"/>
              <w:lef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3.1.Соответствие нормам СанПиНа</w:t>
            </w:r>
          </w:p>
        </w:tc>
        <w:tc>
          <w:tcPr>
            <w:tcW w:w="2150" w:type="dxa"/>
            <w:tcBorders>
              <w:top w:val="single" w:sz="4" w:space="0" w:color="auto"/>
              <w:left w:val="single" w:sz="4" w:space="0" w:color="auto"/>
            </w:tcBorders>
            <w:shd w:val="clear" w:color="auto" w:fill="FFFFFF"/>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уст.нормы</w:t>
            </w:r>
          </w:p>
        </w:tc>
      </w:tr>
      <w:tr w:rsidR="00BA386C" w:rsidRPr="00BA386C" w:rsidTr="00BA386C">
        <w:trPr>
          <w:trHeight w:hRule="exact" w:val="480"/>
          <w:jc w:val="center"/>
        </w:trPr>
        <w:tc>
          <w:tcPr>
            <w:tcW w:w="3091" w:type="dxa"/>
            <w:vMerge/>
            <w:tcBorders>
              <w:left w:val="single" w:sz="4" w:space="0" w:color="auto"/>
              <w:bottom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1177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3.2. Соответствие установленным нормам ПДК</w:t>
            </w:r>
          </w:p>
        </w:tc>
        <w:tc>
          <w:tcPr>
            <w:tcW w:w="21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A386C">
              <w:rPr>
                <w:rFonts w:ascii="Sylfaen" w:eastAsia="Sylfaen" w:hAnsi="Sylfaen" w:cs="Sylfaen"/>
                <w:i/>
                <w:iCs/>
                <w:color w:val="000000"/>
                <w:sz w:val="19"/>
                <w:szCs w:val="19"/>
                <w:lang w:eastAsia="ru-RU" w:bidi="ru-RU"/>
              </w:rP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1770"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уст.нормы</w:t>
            </w:r>
          </w:p>
        </w:tc>
      </w:tr>
    </w:tbl>
    <w:p w:rsidR="00BA386C" w:rsidRPr="00BA386C" w:rsidRDefault="00BA386C" w:rsidP="00BA386C">
      <w:pPr>
        <w:framePr w:w="1177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footerReference w:type="even" r:id="rId45"/>
          <w:footerReference w:type="default" r:id="rId46"/>
          <w:headerReference w:type="first" r:id="rId47"/>
          <w:footerReference w:type="first" r:id="rId48"/>
          <w:pgSz w:w="16840" w:h="11900" w:orient="landscape"/>
          <w:pgMar w:top="1625" w:right="2958" w:bottom="1625" w:left="2113" w:header="0" w:footer="3" w:gutter="0"/>
          <w:cols w:space="720"/>
          <w:noEndnote/>
          <w:titlePg/>
          <w:docGrid w:linePitch="360"/>
        </w:sectPr>
      </w:pPr>
    </w:p>
    <w:p w:rsidR="00BA386C" w:rsidRPr="00BA386C" w:rsidRDefault="00BA386C" w:rsidP="00BA386C">
      <w:pPr>
        <w:keepNext/>
        <w:keepLines/>
        <w:widowControl w:val="0"/>
        <w:numPr>
          <w:ilvl w:val="0"/>
          <w:numId w:val="32"/>
        </w:numPr>
        <w:tabs>
          <w:tab w:val="left" w:pos="358"/>
        </w:tabs>
        <w:spacing w:after="0" w:line="312" w:lineRule="exact"/>
        <w:jc w:val="both"/>
        <w:outlineLvl w:val="0"/>
        <w:rPr>
          <w:rFonts w:ascii="Times New Roman" w:eastAsia="Times New Roman" w:hAnsi="Times New Roman" w:cs="Times New Roman"/>
          <w:b/>
          <w:bCs/>
          <w:color w:val="000000"/>
          <w:sz w:val="24"/>
          <w:szCs w:val="24"/>
          <w:lang w:eastAsia="ru-RU" w:bidi="ru-RU"/>
        </w:rPr>
      </w:pPr>
      <w:bookmarkStart w:id="52" w:name="bookmark51"/>
      <w:bookmarkStart w:id="53" w:name="bookmark52"/>
      <w:r w:rsidRPr="00BA386C">
        <w:rPr>
          <w:rFonts w:ascii="Times New Roman" w:eastAsia="Times New Roman" w:hAnsi="Times New Roman" w:cs="Times New Roman"/>
          <w:b/>
          <w:bCs/>
          <w:color w:val="000000"/>
          <w:sz w:val="24"/>
          <w:szCs w:val="24"/>
          <w:lang w:eastAsia="ru-RU" w:bidi="ru-RU"/>
        </w:rPr>
        <w:t>Общая программа проектов</w:t>
      </w:r>
      <w:bookmarkEnd w:id="52"/>
      <w:bookmarkEnd w:id="53"/>
    </w:p>
    <w:p w:rsidR="00BA386C" w:rsidRPr="00BA386C" w:rsidRDefault="00BA386C" w:rsidP="00BA386C">
      <w:pPr>
        <w:widowControl w:val="0"/>
        <w:spacing w:after="0" w:line="312" w:lineRule="exact"/>
        <w:ind w:right="1300" w:firstLine="8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Общая программа проектов по развитию систем коммунальной инфраструктуры муниципального образования представлена в таблице 12.</w:t>
      </w:r>
    </w:p>
    <w:p w:rsidR="00BA386C" w:rsidRPr="00BA386C" w:rsidRDefault="00BA386C" w:rsidP="00BA386C">
      <w:pPr>
        <w:framePr w:w="15686" w:wrap="notBeside" w:vAnchor="text" w:hAnchor="text" w:xAlign="center" w:y="1"/>
        <w:widowControl w:val="0"/>
        <w:spacing w:after="43"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12</w:t>
      </w:r>
    </w:p>
    <w:p w:rsidR="00BA386C" w:rsidRPr="00BA386C" w:rsidRDefault="00BA386C" w:rsidP="00BA386C">
      <w:pPr>
        <w:framePr w:w="15686" w:wrap="notBeside" w:vAnchor="text" w:hAnchor="text" w:xAlign="center" w:y="1"/>
        <w:widowControl w:val="0"/>
        <w:spacing w:after="0" w:line="240" w:lineRule="exact"/>
        <w:jc w:val="righ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Общая программа проектов по развитию систем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000"/>
      </w:tblPr>
      <w:tblGrid>
        <w:gridCol w:w="840"/>
        <w:gridCol w:w="3403"/>
        <w:gridCol w:w="994"/>
        <w:gridCol w:w="850"/>
        <w:gridCol w:w="850"/>
        <w:gridCol w:w="850"/>
        <w:gridCol w:w="850"/>
        <w:gridCol w:w="854"/>
        <w:gridCol w:w="850"/>
        <w:gridCol w:w="850"/>
        <w:gridCol w:w="850"/>
        <w:gridCol w:w="854"/>
        <w:gridCol w:w="989"/>
        <w:gridCol w:w="710"/>
        <w:gridCol w:w="1094"/>
      </w:tblGrid>
      <w:tr w:rsidR="00BA386C" w:rsidRPr="00BA386C" w:rsidTr="00BA386C">
        <w:trPr>
          <w:trHeight w:hRule="exact" w:val="250"/>
          <w:jc w:val="center"/>
        </w:trPr>
        <w:tc>
          <w:tcPr>
            <w:tcW w:w="840"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156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п./п.</w:t>
            </w:r>
          </w:p>
        </w:tc>
        <w:tc>
          <w:tcPr>
            <w:tcW w:w="3403"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35" w:lineRule="exact"/>
              <w:ind w:left="6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Инвестиционные проекты (наименование, описание)</w:t>
            </w:r>
          </w:p>
        </w:tc>
        <w:tc>
          <w:tcPr>
            <w:tcW w:w="11445" w:type="dxa"/>
            <w:gridSpan w:val="13"/>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Объем капитальных затрат, тыс. руб.</w:t>
            </w:r>
          </w:p>
        </w:tc>
      </w:tr>
      <w:tr w:rsidR="00BA386C" w:rsidRPr="00BA386C" w:rsidTr="00BA386C">
        <w:trPr>
          <w:trHeight w:hRule="exact" w:val="725"/>
          <w:jc w:val="center"/>
        </w:trPr>
        <w:tc>
          <w:tcPr>
            <w:tcW w:w="840" w:type="dxa"/>
            <w:vMerge/>
            <w:tcBorders>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403" w:type="dxa"/>
            <w:vMerge/>
            <w:tcBorders>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35" w:lineRule="exact"/>
              <w:ind w:right="28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 в том числе:</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2017</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2018</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2019</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2021</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2022</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2023</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2024</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2026</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6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2027</w:t>
            </w:r>
            <w:r w:rsidRPr="00BA386C">
              <w:rPr>
                <w:rFonts w:ascii="Times New Roman" w:eastAsia="Times New Roman" w:hAnsi="Times New Roman" w:cs="Times New Roman"/>
                <w:b/>
                <w:bCs/>
                <w:color w:val="000000"/>
                <w:sz w:val="18"/>
                <w:szCs w:val="18"/>
                <w:lang w:eastAsia="ru-RU" w:bidi="ru-RU"/>
              </w:rPr>
              <w:softHyphen/>
            </w:r>
          </w:p>
          <w:p w:rsidR="00BA386C" w:rsidRPr="00BA386C" w:rsidRDefault="00BA386C" w:rsidP="00BA386C">
            <w:pPr>
              <w:framePr w:w="15686" w:wrap="notBeside" w:vAnchor="text" w:hAnchor="text" w:xAlign="center" w:y="1"/>
              <w:widowControl w:val="0"/>
              <w:spacing w:before="6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tc>
      </w:tr>
      <w:tr w:rsidR="00BA386C" w:rsidRPr="00BA386C" w:rsidTr="00BA386C">
        <w:trPr>
          <w:trHeight w:hRule="exact" w:val="250"/>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w:t>
            </w:r>
          </w:p>
        </w:tc>
        <w:tc>
          <w:tcPr>
            <w:tcW w:w="14848" w:type="dxa"/>
            <w:gridSpan w:val="14"/>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Водоснабжение</w:t>
            </w:r>
          </w:p>
        </w:tc>
      </w:tr>
      <w:tr w:rsidR="00BA386C" w:rsidRPr="00BA386C" w:rsidTr="00BA386C">
        <w:trPr>
          <w:trHeight w:hRule="exact" w:val="1066"/>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1.1</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Оборудование всех объектов водоснабжения системами автоматического управления и регулирования</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990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990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42"/>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1.2</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Строительство нового ВЗУ в с. Кривоносово</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9505</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9505</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38"/>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Проектирование и строительство новых сетей для 100% охвата</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1983</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1983</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74"/>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1.4</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Реконструкция существующего ВЗУ</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400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250"/>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w:t>
            </w:r>
          </w:p>
        </w:tc>
        <w:tc>
          <w:tcPr>
            <w:tcW w:w="14848" w:type="dxa"/>
            <w:gridSpan w:val="14"/>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Водоотведение</w:t>
            </w:r>
          </w:p>
        </w:tc>
      </w:tr>
      <w:tr w:rsidR="00BA386C" w:rsidRPr="00BA386C" w:rsidTr="00BA386C">
        <w:trPr>
          <w:trHeight w:hRule="exact" w:val="1066"/>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2.1</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Проведение изыскательских и проектных работ по размещению и строительству очистных сооружений, канализации</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8700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4350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4350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1334"/>
          <w:jc w:val="center"/>
        </w:trPr>
        <w:tc>
          <w:tcPr>
            <w:tcW w:w="84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2.2</w:t>
            </w:r>
          </w:p>
        </w:tc>
        <w:tc>
          <w:tcPr>
            <w:tcW w:w="3403"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264"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Канализование новых площадок строительства и существующего не канализованного жилого фонда через проектируемые самотечные коллекторы</w:t>
            </w:r>
          </w:p>
        </w:tc>
        <w:tc>
          <w:tcPr>
            <w:tcW w:w="99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15370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1740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13630</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854"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989"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710" w:type="dxa"/>
            <w:tcBorders>
              <w:top w:val="single" w:sz="4" w:space="0" w:color="auto"/>
              <w:lef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c>
          <w:tcPr>
            <w:tcW w:w="1094"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7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17"/>
                <w:szCs w:val="17"/>
                <w:lang w:eastAsia="ru-RU" w:bidi="ru-RU"/>
              </w:rPr>
              <w:t>-</w:t>
            </w:r>
          </w:p>
        </w:tc>
      </w:tr>
      <w:tr w:rsidR="00BA386C" w:rsidRPr="00BA386C" w:rsidTr="00BA386C">
        <w:trPr>
          <w:trHeight w:hRule="exact" w:val="528"/>
          <w:jc w:val="center"/>
        </w:trPr>
        <w:tc>
          <w:tcPr>
            <w:tcW w:w="84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w:t>
            </w:r>
          </w:p>
        </w:tc>
        <w:tc>
          <w:tcPr>
            <w:tcW w:w="3403"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36948</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11488</w:t>
            </w:r>
          </w:p>
        </w:tc>
        <w:tc>
          <w:tcPr>
            <w:tcW w:w="85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6090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17980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85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989"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710"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568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w:t>
            </w:r>
          </w:p>
        </w:tc>
      </w:tr>
    </w:tbl>
    <w:p w:rsidR="00BA386C" w:rsidRPr="00BA386C" w:rsidRDefault="00BA386C" w:rsidP="00BA386C">
      <w:pPr>
        <w:framePr w:w="156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6840" w:h="11900" w:orient="landscape"/>
          <w:pgMar w:top="1586" w:right="418" w:bottom="1586" w:left="735" w:header="0" w:footer="3" w:gutter="0"/>
          <w:cols w:space="720"/>
          <w:noEndnote/>
          <w:docGrid w:linePitch="360"/>
        </w:sectPr>
      </w:pPr>
    </w:p>
    <w:p w:rsidR="00BA386C" w:rsidRPr="00BA386C" w:rsidRDefault="00BA386C" w:rsidP="00BA386C">
      <w:pPr>
        <w:keepNext/>
        <w:keepLines/>
        <w:widowControl w:val="0"/>
        <w:numPr>
          <w:ilvl w:val="0"/>
          <w:numId w:val="32"/>
        </w:numPr>
        <w:tabs>
          <w:tab w:val="left" w:pos="358"/>
        </w:tabs>
        <w:spacing w:after="228" w:line="240" w:lineRule="exact"/>
        <w:jc w:val="both"/>
        <w:outlineLvl w:val="0"/>
        <w:rPr>
          <w:rFonts w:ascii="Times New Roman" w:eastAsia="Times New Roman" w:hAnsi="Times New Roman" w:cs="Times New Roman"/>
          <w:b/>
          <w:bCs/>
          <w:color w:val="000000"/>
          <w:sz w:val="24"/>
          <w:szCs w:val="24"/>
          <w:lang w:eastAsia="ru-RU" w:bidi="ru-RU"/>
        </w:rPr>
      </w:pPr>
      <w:bookmarkStart w:id="54" w:name="bookmark53"/>
      <w:bookmarkStart w:id="55" w:name="bookmark54"/>
      <w:r w:rsidRPr="00BA386C">
        <w:rPr>
          <w:rFonts w:ascii="Times New Roman" w:eastAsia="Times New Roman" w:hAnsi="Times New Roman" w:cs="Times New Roman"/>
          <w:b/>
          <w:bCs/>
          <w:color w:val="000000"/>
          <w:sz w:val="24"/>
          <w:szCs w:val="24"/>
          <w:lang w:eastAsia="ru-RU" w:bidi="ru-RU"/>
        </w:rPr>
        <w:t>Финансовые потребности для реализации Программы</w:t>
      </w:r>
      <w:bookmarkEnd w:id="54"/>
      <w:bookmarkEnd w:id="55"/>
    </w:p>
    <w:p w:rsidR="00BA386C" w:rsidRPr="00BA386C" w:rsidRDefault="00BA386C" w:rsidP="00BA386C">
      <w:pPr>
        <w:keepNext/>
        <w:keepLines/>
        <w:widowControl w:val="0"/>
        <w:numPr>
          <w:ilvl w:val="1"/>
          <w:numId w:val="32"/>
        </w:numPr>
        <w:tabs>
          <w:tab w:val="left" w:pos="409"/>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56" w:name="bookmark55"/>
      <w:bookmarkStart w:id="57" w:name="bookmark56"/>
      <w:r w:rsidRPr="00BA386C">
        <w:rPr>
          <w:rFonts w:ascii="Times New Roman" w:eastAsia="Times New Roman" w:hAnsi="Times New Roman" w:cs="Times New Roman"/>
          <w:b/>
          <w:bCs/>
          <w:color w:val="000000"/>
          <w:sz w:val="24"/>
          <w:szCs w:val="24"/>
          <w:lang w:eastAsia="ru-RU" w:bidi="ru-RU"/>
        </w:rPr>
        <w:t>Теплоснабжение</w:t>
      </w:r>
      <w:bookmarkEnd w:id="56"/>
      <w:bookmarkEnd w:id="57"/>
    </w:p>
    <w:p w:rsidR="00BA386C" w:rsidRPr="00BA386C" w:rsidRDefault="00BA386C" w:rsidP="00BA386C">
      <w:pPr>
        <w:widowControl w:val="0"/>
        <w:spacing w:after="242"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BA386C" w:rsidRPr="00BA386C" w:rsidRDefault="00BA386C" w:rsidP="00BA386C">
      <w:pPr>
        <w:keepNext/>
        <w:keepLines/>
        <w:widowControl w:val="0"/>
        <w:numPr>
          <w:ilvl w:val="1"/>
          <w:numId w:val="32"/>
        </w:numPr>
        <w:tabs>
          <w:tab w:val="left" w:pos="418"/>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58" w:name="bookmark57"/>
      <w:bookmarkStart w:id="59" w:name="bookmark58"/>
      <w:r w:rsidRPr="00BA386C">
        <w:rPr>
          <w:rFonts w:ascii="Times New Roman" w:eastAsia="Times New Roman" w:hAnsi="Times New Roman" w:cs="Times New Roman"/>
          <w:b/>
          <w:bCs/>
          <w:color w:val="000000"/>
          <w:sz w:val="24"/>
          <w:szCs w:val="24"/>
          <w:lang w:eastAsia="ru-RU" w:bidi="ru-RU"/>
        </w:rPr>
        <w:t>Водоснабжение</w:t>
      </w:r>
      <w:bookmarkEnd w:id="58"/>
      <w:bookmarkEnd w:id="59"/>
    </w:p>
    <w:p w:rsidR="00BA386C" w:rsidRPr="00BA386C" w:rsidRDefault="00BA386C" w:rsidP="00BA386C">
      <w:pPr>
        <w:widowControl w:val="0"/>
        <w:spacing w:after="18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BA386C" w:rsidRPr="00BA386C" w:rsidRDefault="00BA386C" w:rsidP="00BA386C">
      <w:pPr>
        <w:widowControl w:val="0"/>
        <w:spacing w:after="18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headerReference w:type="default" r:id="rId49"/>
          <w:footerReference w:type="even" r:id="rId50"/>
          <w:footerReference w:type="default" r:id="rId51"/>
          <w:headerReference w:type="first" r:id="rId52"/>
          <w:footerReference w:type="first" r:id="rId53"/>
          <w:pgSz w:w="11900" w:h="16840"/>
          <w:pgMar w:top="1018" w:right="549" w:bottom="1018" w:left="1098" w:header="0" w:footer="3" w:gutter="0"/>
          <w:cols w:space="720"/>
          <w:noEndnote/>
          <w:titlePg/>
          <w:docGrid w:linePitch="360"/>
        </w:sectPr>
      </w:pPr>
      <w:r w:rsidRPr="00BA386C">
        <w:rPr>
          <w:rFonts w:ascii="Times New Roman" w:eastAsia="Times New Roman" w:hAnsi="Times New Roman" w:cs="Times New Roman"/>
          <w:color w:val="000000"/>
          <w:sz w:val="24"/>
          <w:szCs w:val="24"/>
          <w:lang w:eastAsia="ru-RU" w:bidi="ru-RU"/>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BA386C" w:rsidRPr="00BA386C" w:rsidRDefault="00BA386C" w:rsidP="00BA386C">
      <w:pPr>
        <w:keepNext/>
        <w:keepLines/>
        <w:widowControl w:val="0"/>
        <w:spacing w:after="0" w:line="317" w:lineRule="exact"/>
        <w:jc w:val="center"/>
        <w:outlineLvl w:val="0"/>
        <w:rPr>
          <w:rFonts w:ascii="Times New Roman" w:eastAsia="Times New Roman" w:hAnsi="Times New Roman" w:cs="Times New Roman"/>
          <w:b/>
          <w:bCs/>
          <w:color w:val="000000"/>
          <w:sz w:val="24"/>
          <w:szCs w:val="24"/>
          <w:lang w:eastAsia="ru-RU" w:bidi="ru-RU"/>
        </w:rPr>
      </w:pPr>
      <w:bookmarkStart w:id="60" w:name="bookmark59"/>
      <w:r w:rsidRPr="00BA386C">
        <w:rPr>
          <w:rFonts w:ascii="Times New Roman" w:eastAsia="Times New Roman" w:hAnsi="Times New Roman" w:cs="Times New Roman"/>
          <w:b/>
          <w:bCs/>
          <w:color w:val="000000"/>
          <w:sz w:val="24"/>
          <w:szCs w:val="24"/>
          <w:lang w:eastAsia="ru-RU" w:bidi="ru-RU"/>
        </w:rPr>
        <w:t>Общие сведения о необходимых капитальных вложениях для реализации мероприятий</w:t>
      </w:r>
      <w:r w:rsidRPr="00BA386C">
        <w:rPr>
          <w:rFonts w:ascii="Times New Roman" w:eastAsia="Times New Roman" w:hAnsi="Times New Roman" w:cs="Times New Roman"/>
          <w:b/>
          <w:bCs/>
          <w:color w:val="000000"/>
          <w:sz w:val="24"/>
          <w:szCs w:val="24"/>
          <w:lang w:eastAsia="ru-RU" w:bidi="ru-RU"/>
        </w:rPr>
        <w:br/>
        <w:t>по развитию системы водоснабжения муниципального образования</w:t>
      </w:r>
      <w:bookmarkEnd w:id="60"/>
    </w:p>
    <w:tbl>
      <w:tblPr>
        <w:tblOverlap w:val="never"/>
        <w:tblW w:w="0" w:type="auto"/>
        <w:jc w:val="center"/>
        <w:tblLayout w:type="fixed"/>
        <w:tblCellMar>
          <w:left w:w="10" w:type="dxa"/>
          <w:right w:w="10" w:type="dxa"/>
        </w:tblCellMar>
        <w:tblLook w:val="0000"/>
      </w:tblPr>
      <w:tblGrid>
        <w:gridCol w:w="456"/>
        <w:gridCol w:w="1805"/>
        <w:gridCol w:w="874"/>
        <w:gridCol w:w="878"/>
        <w:gridCol w:w="874"/>
        <w:gridCol w:w="878"/>
        <w:gridCol w:w="874"/>
        <w:gridCol w:w="878"/>
        <w:gridCol w:w="874"/>
        <w:gridCol w:w="878"/>
        <w:gridCol w:w="874"/>
        <w:gridCol w:w="878"/>
        <w:gridCol w:w="874"/>
        <w:gridCol w:w="878"/>
        <w:gridCol w:w="874"/>
        <w:gridCol w:w="1075"/>
      </w:tblGrid>
      <w:tr w:rsidR="00BA386C" w:rsidRPr="00BA386C" w:rsidTr="00BA386C">
        <w:trPr>
          <w:trHeight w:hRule="exact" w:val="283"/>
          <w:jc w:val="center"/>
        </w:trPr>
        <w:tc>
          <w:tcPr>
            <w:tcW w:w="456" w:type="dxa"/>
            <w:vMerge w:val="restart"/>
            <w:tcBorders>
              <w:top w:val="single" w:sz="4" w:space="0" w:color="auto"/>
              <w:left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w:t>
            </w:r>
          </w:p>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w:t>
            </w:r>
          </w:p>
        </w:tc>
        <w:tc>
          <w:tcPr>
            <w:tcW w:w="1805"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12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w:t>
            </w:r>
          </w:p>
          <w:p w:rsidR="00BA386C" w:rsidRPr="00BA386C" w:rsidRDefault="00BA386C" w:rsidP="00BA386C">
            <w:pPr>
              <w:framePr w:w="14722"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показателя</w:t>
            </w:r>
          </w:p>
        </w:tc>
        <w:tc>
          <w:tcPr>
            <w:tcW w:w="12461" w:type="dxa"/>
            <w:gridSpan w:val="14"/>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Значение показателя (тыс. руб.)</w:t>
            </w:r>
          </w:p>
        </w:tc>
      </w:tr>
      <w:tr w:rsidR="00BA386C" w:rsidRPr="00BA386C" w:rsidTr="00BA386C">
        <w:trPr>
          <w:trHeight w:hRule="exact" w:val="528"/>
          <w:jc w:val="center"/>
        </w:trPr>
        <w:tc>
          <w:tcPr>
            <w:tcW w:w="456" w:type="dxa"/>
            <w:vMerge/>
            <w:tcBorders>
              <w:left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05" w:type="dxa"/>
            <w:vMerge/>
            <w:tcBorders>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p w:rsidR="00BA386C" w:rsidRPr="00BA386C" w:rsidRDefault="00BA386C" w:rsidP="00BA386C">
            <w:pPr>
              <w:framePr w:w="14722"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2017</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2018</w:t>
            </w:r>
          </w:p>
          <w:p w:rsidR="00BA386C" w:rsidRPr="00BA386C" w:rsidRDefault="00BA386C" w:rsidP="00BA386C">
            <w:pPr>
              <w:framePr w:w="14722"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2019</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2020</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2021</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2022</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2023</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2024</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2026</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2027</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tc>
      </w:tr>
      <w:tr w:rsidR="00BA386C" w:rsidRPr="00BA386C" w:rsidTr="00BA386C">
        <w:trPr>
          <w:trHeight w:hRule="exact" w:val="1598"/>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w:t>
            </w:r>
          </w:p>
        </w:tc>
        <w:tc>
          <w:tcPr>
            <w:tcW w:w="1805"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Капитальные вложения для реализации всей программы инвестиционных проектов</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990,00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400,000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11488,0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12878,00</w:t>
            </w:r>
          </w:p>
        </w:tc>
      </w:tr>
      <w:tr w:rsidR="00BA386C" w:rsidRPr="00BA386C" w:rsidTr="00BA386C">
        <w:trPr>
          <w:trHeight w:hRule="exact" w:val="1594"/>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w:t>
            </w:r>
          </w:p>
        </w:tc>
        <w:tc>
          <w:tcPr>
            <w:tcW w:w="1805"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Снижение</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эксплуатационны</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х затрат за счет</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эффективности</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реализации</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проектов</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r>
      <w:tr w:rsidR="00BA386C" w:rsidRPr="00BA386C" w:rsidTr="00BA386C">
        <w:trPr>
          <w:trHeight w:hRule="exact" w:val="1344"/>
          <w:jc w:val="center"/>
        </w:trPr>
        <w:tc>
          <w:tcPr>
            <w:tcW w:w="45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w:t>
            </w:r>
          </w:p>
        </w:tc>
        <w:tc>
          <w:tcPr>
            <w:tcW w:w="1805"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Рост</w:t>
            </w:r>
          </w:p>
          <w:p w:rsidR="00BA386C" w:rsidRPr="00BA386C" w:rsidRDefault="00BA386C" w:rsidP="00BA386C">
            <w:pPr>
              <w:framePr w:w="14722"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эксплуатационны х затрат за счет амортизационных отчислений</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123,75</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135,75</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135,75</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480,39</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4718,76</w:t>
            </w:r>
          </w:p>
        </w:tc>
      </w:tr>
    </w:tbl>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6840" w:h="11900" w:orient="landscape"/>
          <w:pgMar w:top="1989" w:right="1062" w:bottom="1989" w:left="1057" w:header="0" w:footer="3" w:gutter="0"/>
          <w:cols w:space="720"/>
          <w:noEndnote/>
          <w:docGrid w:linePitch="360"/>
        </w:sectPr>
      </w:pPr>
    </w:p>
    <w:p w:rsidR="00BA386C" w:rsidRPr="00BA386C" w:rsidRDefault="00BA386C" w:rsidP="00BA386C">
      <w:pPr>
        <w:keepNext/>
        <w:keepLines/>
        <w:widowControl w:val="0"/>
        <w:numPr>
          <w:ilvl w:val="1"/>
          <w:numId w:val="32"/>
        </w:numPr>
        <w:tabs>
          <w:tab w:val="left" w:pos="418"/>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61" w:name="bookmark60"/>
      <w:bookmarkStart w:id="62" w:name="bookmark61"/>
      <w:r w:rsidRPr="00BA386C">
        <w:rPr>
          <w:rFonts w:ascii="Times New Roman" w:eastAsia="Times New Roman" w:hAnsi="Times New Roman" w:cs="Times New Roman"/>
          <w:b/>
          <w:bCs/>
          <w:color w:val="000000"/>
          <w:sz w:val="24"/>
          <w:szCs w:val="24"/>
          <w:lang w:eastAsia="ru-RU" w:bidi="ru-RU"/>
        </w:rPr>
        <w:t>Водоотведение</w:t>
      </w:r>
      <w:bookmarkEnd w:id="61"/>
      <w:bookmarkEnd w:id="62"/>
    </w:p>
    <w:p w:rsidR="00BA386C" w:rsidRPr="00BA386C" w:rsidRDefault="00BA386C" w:rsidP="00BA386C">
      <w:pPr>
        <w:widowControl w:val="0"/>
        <w:spacing w:after="12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BA386C" w:rsidRPr="00BA386C" w:rsidRDefault="00BA386C" w:rsidP="00BA386C">
      <w:pPr>
        <w:widowControl w:val="0"/>
        <w:spacing w:after="120" w:line="317" w:lineRule="exact"/>
        <w:ind w:firstLine="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Реализация разработанных мероприятий направлена как на повышение качества и надежности водоотведения потребителей, так и на снижение расходов на водоотведение, что позволяет говорить о снижении эксплуатационных затрат за счет экономии электроэнергии, трудовых ресурсов.</w:t>
      </w:r>
    </w:p>
    <w:p w:rsidR="00BA386C" w:rsidRPr="00BA386C" w:rsidRDefault="00BA386C" w:rsidP="00BA386C">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BA386C" w:rsidRPr="00BA386C">
          <w:pgSz w:w="11900" w:h="16840"/>
          <w:pgMar w:top="1162" w:right="822" w:bottom="1162"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BA386C" w:rsidRPr="00BA386C" w:rsidRDefault="00BA386C" w:rsidP="00BA386C">
      <w:pPr>
        <w:keepNext/>
        <w:keepLines/>
        <w:widowControl w:val="0"/>
        <w:spacing w:after="0" w:line="317" w:lineRule="exact"/>
        <w:jc w:val="center"/>
        <w:outlineLvl w:val="0"/>
        <w:rPr>
          <w:rFonts w:ascii="Times New Roman" w:eastAsia="Times New Roman" w:hAnsi="Times New Roman" w:cs="Times New Roman"/>
          <w:b/>
          <w:bCs/>
          <w:color w:val="000000"/>
          <w:sz w:val="24"/>
          <w:szCs w:val="24"/>
          <w:lang w:eastAsia="ru-RU" w:bidi="ru-RU"/>
        </w:rPr>
      </w:pPr>
      <w:bookmarkStart w:id="63" w:name="bookmark62"/>
      <w:r w:rsidRPr="00BA386C">
        <w:rPr>
          <w:rFonts w:ascii="Times New Roman" w:eastAsia="Times New Roman" w:hAnsi="Times New Roman" w:cs="Times New Roman"/>
          <w:b/>
          <w:bCs/>
          <w:color w:val="000000"/>
          <w:sz w:val="24"/>
          <w:szCs w:val="24"/>
          <w:lang w:eastAsia="ru-RU" w:bidi="ru-RU"/>
        </w:rPr>
        <w:t>Общие сведения о необходимых капитальных вложениях для реализации мероприятий</w:t>
      </w:r>
      <w:r w:rsidRPr="00BA386C">
        <w:rPr>
          <w:rFonts w:ascii="Times New Roman" w:eastAsia="Times New Roman" w:hAnsi="Times New Roman" w:cs="Times New Roman"/>
          <w:b/>
          <w:bCs/>
          <w:color w:val="000000"/>
          <w:sz w:val="24"/>
          <w:szCs w:val="24"/>
          <w:lang w:eastAsia="ru-RU" w:bidi="ru-RU"/>
        </w:rPr>
        <w:br/>
        <w:t>по развитию системы водоотведения муниципального образования</w:t>
      </w:r>
      <w:bookmarkEnd w:id="63"/>
    </w:p>
    <w:tbl>
      <w:tblPr>
        <w:tblOverlap w:val="never"/>
        <w:tblW w:w="0" w:type="auto"/>
        <w:jc w:val="center"/>
        <w:tblLayout w:type="fixed"/>
        <w:tblCellMar>
          <w:left w:w="10" w:type="dxa"/>
          <w:right w:w="10" w:type="dxa"/>
        </w:tblCellMar>
        <w:tblLook w:val="0000"/>
      </w:tblPr>
      <w:tblGrid>
        <w:gridCol w:w="456"/>
        <w:gridCol w:w="1805"/>
        <w:gridCol w:w="874"/>
        <w:gridCol w:w="878"/>
        <w:gridCol w:w="874"/>
        <w:gridCol w:w="878"/>
        <w:gridCol w:w="874"/>
        <w:gridCol w:w="878"/>
        <w:gridCol w:w="874"/>
        <w:gridCol w:w="878"/>
        <w:gridCol w:w="874"/>
        <w:gridCol w:w="878"/>
        <w:gridCol w:w="874"/>
        <w:gridCol w:w="878"/>
        <w:gridCol w:w="874"/>
        <w:gridCol w:w="1075"/>
      </w:tblGrid>
      <w:tr w:rsidR="00BA386C" w:rsidRPr="00BA386C" w:rsidTr="00BA386C">
        <w:trPr>
          <w:trHeight w:hRule="exact" w:val="283"/>
          <w:jc w:val="center"/>
        </w:trPr>
        <w:tc>
          <w:tcPr>
            <w:tcW w:w="456" w:type="dxa"/>
            <w:vMerge w:val="restart"/>
            <w:tcBorders>
              <w:top w:val="single" w:sz="4" w:space="0" w:color="auto"/>
              <w:left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w:t>
            </w:r>
          </w:p>
          <w:p w:rsidR="00BA386C" w:rsidRPr="00BA386C" w:rsidRDefault="00BA386C" w:rsidP="00BA386C">
            <w:pPr>
              <w:framePr w:w="14722" w:wrap="notBeside" w:vAnchor="text" w:hAnchor="text" w:xAlign="center" w:y="1"/>
              <w:widowControl w:val="0"/>
              <w:spacing w:after="0" w:line="264"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w:t>
            </w:r>
          </w:p>
        </w:tc>
        <w:tc>
          <w:tcPr>
            <w:tcW w:w="1805"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120" w:line="180" w:lineRule="exact"/>
              <w:ind w:left="24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Наименование</w:t>
            </w:r>
          </w:p>
          <w:p w:rsidR="00BA386C" w:rsidRPr="00BA386C" w:rsidRDefault="00BA386C" w:rsidP="00BA386C">
            <w:pPr>
              <w:framePr w:w="14722" w:wrap="notBeside" w:vAnchor="text" w:hAnchor="text" w:xAlign="center" w:y="1"/>
              <w:widowControl w:val="0"/>
              <w:spacing w:before="120"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показателя</w:t>
            </w:r>
          </w:p>
        </w:tc>
        <w:tc>
          <w:tcPr>
            <w:tcW w:w="12461" w:type="dxa"/>
            <w:gridSpan w:val="14"/>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Значение показателя (тыс. руб.)</w:t>
            </w:r>
          </w:p>
        </w:tc>
      </w:tr>
      <w:tr w:rsidR="00BA386C" w:rsidRPr="00BA386C" w:rsidTr="00BA386C">
        <w:trPr>
          <w:trHeight w:hRule="exact" w:val="528"/>
          <w:jc w:val="center"/>
        </w:trPr>
        <w:tc>
          <w:tcPr>
            <w:tcW w:w="456" w:type="dxa"/>
            <w:vMerge/>
            <w:tcBorders>
              <w:left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05" w:type="dxa"/>
            <w:vMerge/>
            <w:tcBorders>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p w:rsidR="00BA386C" w:rsidRPr="00BA386C" w:rsidRDefault="00BA386C" w:rsidP="00BA386C">
            <w:pPr>
              <w:framePr w:w="14722"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2017</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2018</w:t>
            </w:r>
          </w:p>
          <w:p w:rsidR="00BA386C" w:rsidRPr="00BA386C" w:rsidRDefault="00BA386C" w:rsidP="00BA386C">
            <w:pPr>
              <w:framePr w:w="14722"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2019</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2020</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2021</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2022</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2023</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2024</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2026</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8"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2027</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874" w:type="dxa"/>
            <w:tcBorders>
              <w:top w:val="single" w:sz="4" w:space="0" w:color="auto"/>
              <w:left w:val="single" w:sz="4" w:space="0" w:color="auto"/>
            </w:tcBorders>
            <w:shd w:val="clear" w:color="auto" w:fill="FFFFFF"/>
            <w:vAlign w:val="bottom"/>
          </w:tcPr>
          <w:p w:rsidR="00BA386C" w:rsidRPr="00BA386C" w:rsidRDefault="00BA386C" w:rsidP="00BA386C">
            <w:pPr>
              <w:framePr w:w="14722" w:wrap="notBeside" w:vAnchor="text" w:hAnchor="text" w:xAlign="center" w:y="1"/>
              <w:widowControl w:val="0"/>
              <w:spacing w:after="6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p w:rsidR="00BA386C" w:rsidRPr="00BA386C" w:rsidRDefault="00BA386C" w:rsidP="00BA386C">
            <w:pPr>
              <w:framePr w:w="14722" w:wrap="notBeside" w:vAnchor="text" w:hAnchor="text" w:xAlign="center" w:y="1"/>
              <w:widowControl w:val="0"/>
              <w:spacing w:before="60"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год</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Всего</w:t>
            </w:r>
          </w:p>
        </w:tc>
      </w:tr>
      <w:tr w:rsidR="00BA386C" w:rsidRPr="00BA386C" w:rsidTr="00BA386C">
        <w:trPr>
          <w:trHeight w:hRule="exact" w:val="1598"/>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w:t>
            </w:r>
          </w:p>
        </w:tc>
        <w:tc>
          <w:tcPr>
            <w:tcW w:w="1805"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Капитальные вложения для реализации всей программы инвестиционных проектов</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6090,00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17980,0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24070,00</w:t>
            </w:r>
          </w:p>
        </w:tc>
      </w:tr>
      <w:tr w:rsidR="00BA386C" w:rsidRPr="00BA386C" w:rsidTr="00BA386C">
        <w:trPr>
          <w:trHeight w:hRule="exact" w:val="1594"/>
          <w:jc w:val="center"/>
        </w:trPr>
        <w:tc>
          <w:tcPr>
            <w:tcW w:w="456"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w:t>
            </w:r>
          </w:p>
        </w:tc>
        <w:tc>
          <w:tcPr>
            <w:tcW w:w="1805"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Снижение</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эксплуатационны</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х затрат за счет</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эффективности</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реализации</w:t>
            </w:r>
          </w:p>
          <w:p w:rsidR="00BA386C" w:rsidRPr="00BA386C" w:rsidRDefault="00BA386C" w:rsidP="00BA386C">
            <w:pPr>
              <w:framePr w:w="147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проектов</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1075"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r>
      <w:tr w:rsidR="00BA386C" w:rsidRPr="00BA386C" w:rsidTr="00BA386C">
        <w:trPr>
          <w:trHeight w:hRule="exact" w:val="1344"/>
          <w:jc w:val="center"/>
        </w:trPr>
        <w:tc>
          <w:tcPr>
            <w:tcW w:w="456"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w:t>
            </w:r>
          </w:p>
        </w:tc>
        <w:tc>
          <w:tcPr>
            <w:tcW w:w="1805" w:type="dxa"/>
            <w:tcBorders>
              <w:top w:val="single" w:sz="4" w:space="0" w:color="auto"/>
              <w:left w:val="single" w:sz="4" w:space="0" w:color="auto"/>
              <w:bottom w:val="single" w:sz="4" w:space="0" w:color="auto"/>
            </w:tcBorders>
            <w:shd w:val="clear" w:color="auto" w:fill="FFFFFF"/>
          </w:tcPr>
          <w:p w:rsidR="00BA386C" w:rsidRPr="00BA386C" w:rsidRDefault="00BA386C" w:rsidP="00BA386C">
            <w:pPr>
              <w:framePr w:w="14722"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Рост</w:t>
            </w:r>
          </w:p>
          <w:p w:rsidR="00BA386C" w:rsidRPr="00BA386C" w:rsidRDefault="00BA386C" w:rsidP="00BA386C">
            <w:pPr>
              <w:framePr w:w="14722"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эксплуатационны х затрат за счет амортизационных отчислений</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right="260"/>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0,00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182,70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8"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874" w:type="dxa"/>
            <w:tcBorders>
              <w:top w:val="single" w:sz="4" w:space="0" w:color="auto"/>
              <w:left w:val="single" w:sz="4" w:space="0" w:color="auto"/>
              <w:bottom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1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722,10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1472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5237,40</w:t>
            </w:r>
          </w:p>
        </w:tc>
      </w:tr>
    </w:tbl>
    <w:p w:rsidR="00BA386C" w:rsidRPr="00BA386C" w:rsidRDefault="00BA386C" w:rsidP="00BA386C">
      <w:pPr>
        <w:framePr w:w="1472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headerReference w:type="default" r:id="rId54"/>
          <w:footerReference w:type="even" r:id="rId55"/>
          <w:footerReference w:type="default" r:id="rId56"/>
          <w:headerReference w:type="first" r:id="rId57"/>
          <w:footerReference w:type="first" r:id="rId58"/>
          <w:pgSz w:w="16840" w:h="11900" w:orient="landscape"/>
          <w:pgMar w:top="1989" w:right="1062" w:bottom="1989" w:left="1057" w:header="0" w:footer="3" w:gutter="0"/>
          <w:cols w:space="720"/>
          <w:noEndnote/>
          <w:titlePg/>
          <w:docGrid w:linePitch="360"/>
        </w:sectPr>
      </w:pPr>
    </w:p>
    <w:p w:rsidR="00BA386C" w:rsidRPr="00BA386C" w:rsidRDefault="00BA386C" w:rsidP="00BA386C">
      <w:pPr>
        <w:keepNext/>
        <w:keepLines/>
        <w:widowControl w:val="0"/>
        <w:numPr>
          <w:ilvl w:val="1"/>
          <w:numId w:val="32"/>
        </w:numPr>
        <w:tabs>
          <w:tab w:val="left" w:pos="418"/>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64" w:name="bookmark63"/>
      <w:bookmarkStart w:id="65" w:name="bookmark64"/>
      <w:r w:rsidRPr="00BA386C">
        <w:rPr>
          <w:rFonts w:ascii="Times New Roman" w:eastAsia="Times New Roman" w:hAnsi="Times New Roman" w:cs="Times New Roman"/>
          <w:b/>
          <w:bCs/>
          <w:color w:val="000000"/>
          <w:sz w:val="24"/>
          <w:szCs w:val="24"/>
          <w:lang w:eastAsia="ru-RU" w:bidi="ru-RU"/>
        </w:rPr>
        <w:t>Электроснабжение</w:t>
      </w:r>
      <w:bookmarkEnd w:id="64"/>
      <w:bookmarkEnd w:id="65"/>
    </w:p>
    <w:p w:rsidR="00BA386C" w:rsidRPr="00BA386C" w:rsidRDefault="00BA386C" w:rsidP="00BA386C">
      <w:pPr>
        <w:widowControl w:val="0"/>
        <w:spacing w:after="362" w:line="317" w:lineRule="exact"/>
        <w:ind w:firstLine="76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BA386C" w:rsidRPr="00BA386C" w:rsidRDefault="00BA386C" w:rsidP="00BA386C">
      <w:pPr>
        <w:keepNext/>
        <w:keepLines/>
        <w:widowControl w:val="0"/>
        <w:numPr>
          <w:ilvl w:val="1"/>
          <w:numId w:val="32"/>
        </w:numPr>
        <w:tabs>
          <w:tab w:val="left" w:pos="418"/>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66" w:name="bookmark65"/>
      <w:bookmarkStart w:id="67" w:name="bookmark66"/>
      <w:r w:rsidRPr="00BA386C">
        <w:rPr>
          <w:rFonts w:ascii="Times New Roman" w:eastAsia="Times New Roman" w:hAnsi="Times New Roman" w:cs="Times New Roman"/>
          <w:b/>
          <w:bCs/>
          <w:color w:val="000000"/>
          <w:sz w:val="24"/>
          <w:szCs w:val="24"/>
          <w:lang w:eastAsia="ru-RU" w:bidi="ru-RU"/>
        </w:rPr>
        <w:t>Г азоснабжение</w:t>
      </w:r>
      <w:bookmarkEnd w:id="66"/>
      <w:bookmarkEnd w:id="67"/>
    </w:p>
    <w:p w:rsidR="00BA386C" w:rsidRPr="00BA386C" w:rsidRDefault="00BA386C" w:rsidP="00BA386C">
      <w:pPr>
        <w:widowControl w:val="0"/>
        <w:spacing w:after="362" w:line="317" w:lineRule="exact"/>
        <w:ind w:firstLine="76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Информация о планируемых мероприятиях в сфере газоснабжения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BA386C" w:rsidRPr="00BA386C" w:rsidRDefault="00BA386C" w:rsidP="00BA386C">
      <w:pPr>
        <w:keepNext/>
        <w:keepLines/>
        <w:widowControl w:val="0"/>
        <w:numPr>
          <w:ilvl w:val="1"/>
          <w:numId w:val="32"/>
        </w:numPr>
        <w:tabs>
          <w:tab w:val="left" w:pos="738"/>
        </w:tabs>
        <w:spacing w:after="167" w:line="240" w:lineRule="exact"/>
        <w:jc w:val="both"/>
        <w:outlineLvl w:val="0"/>
        <w:rPr>
          <w:rFonts w:ascii="Times New Roman" w:eastAsia="Times New Roman" w:hAnsi="Times New Roman" w:cs="Times New Roman"/>
          <w:b/>
          <w:bCs/>
          <w:color w:val="000000"/>
          <w:sz w:val="24"/>
          <w:szCs w:val="24"/>
          <w:lang w:eastAsia="ru-RU" w:bidi="ru-RU"/>
        </w:rPr>
      </w:pPr>
      <w:bookmarkStart w:id="68" w:name="bookmark67"/>
      <w:bookmarkStart w:id="69" w:name="bookmark68"/>
      <w:r w:rsidRPr="00BA386C">
        <w:rPr>
          <w:rFonts w:ascii="Times New Roman" w:eastAsia="Times New Roman" w:hAnsi="Times New Roman" w:cs="Times New Roman"/>
          <w:b/>
          <w:bCs/>
          <w:color w:val="000000"/>
          <w:sz w:val="24"/>
          <w:szCs w:val="24"/>
          <w:lang w:eastAsia="ru-RU" w:bidi="ru-RU"/>
        </w:rPr>
        <w:t>Утилизация твердых бытовых отходов</w:t>
      </w:r>
      <w:bookmarkEnd w:id="68"/>
      <w:bookmarkEnd w:id="69"/>
    </w:p>
    <w:p w:rsidR="00BA386C" w:rsidRPr="00BA386C" w:rsidRDefault="00BA386C" w:rsidP="00BA386C">
      <w:pPr>
        <w:widowControl w:val="0"/>
        <w:spacing w:after="0" w:line="317" w:lineRule="exact"/>
        <w:ind w:firstLine="760"/>
        <w:jc w:val="both"/>
        <w:rPr>
          <w:rFonts w:ascii="Times New Roman" w:eastAsia="Times New Roman" w:hAnsi="Times New Roman" w:cs="Times New Roman"/>
          <w:color w:val="000000"/>
          <w:sz w:val="24"/>
          <w:szCs w:val="24"/>
          <w:lang w:eastAsia="ru-RU" w:bidi="ru-RU"/>
        </w:rPr>
        <w:sectPr w:rsidR="00BA386C" w:rsidRPr="00BA386C">
          <w:pgSz w:w="11900" w:h="16840"/>
          <w:pgMar w:top="1157" w:right="822" w:bottom="1157" w:left="1669" w:header="0" w:footer="3" w:gutter="0"/>
          <w:cols w:space="720"/>
          <w:noEndnote/>
          <w:docGrid w:linePitch="360"/>
        </w:sectPr>
      </w:pPr>
      <w:r w:rsidRPr="00BA386C">
        <w:rPr>
          <w:rFonts w:ascii="Times New Roman" w:eastAsia="Times New Roman" w:hAnsi="Times New Roman" w:cs="Times New Roman"/>
          <w:color w:val="000000"/>
          <w:sz w:val="24"/>
          <w:szCs w:val="24"/>
          <w:lang w:eastAsia="ru-RU" w:bidi="ru-RU"/>
        </w:rPr>
        <w:t>Информация о планируемых мероприятиях в сфере утилизации твёрдых бытовых отходов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BA386C" w:rsidRPr="00BA386C" w:rsidRDefault="00BA386C" w:rsidP="00BA386C">
      <w:pPr>
        <w:keepNext/>
        <w:keepLines/>
        <w:widowControl w:val="0"/>
        <w:numPr>
          <w:ilvl w:val="0"/>
          <w:numId w:val="32"/>
        </w:numPr>
        <w:tabs>
          <w:tab w:val="left" w:pos="1058"/>
        </w:tabs>
        <w:spacing w:after="217" w:line="240" w:lineRule="exact"/>
        <w:jc w:val="both"/>
        <w:outlineLvl w:val="0"/>
        <w:rPr>
          <w:rFonts w:ascii="Times New Roman" w:eastAsia="Times New Roman" w:hAnsi="Times New Roman" w:cs="Times New Roman"/>
          <w:b/>
          <w:bCs/>
          <w:color w:val="000000"/>
          <w:sz w:val="24"/>
          <w:szCs w:val="24"/>
          <w:lang w:eastAsia="ru-RU" w:bidi="ru-RU"/>
        </w:rPr>
      </w:pPr>
      <w:bookmarkStart w:id="70" w:name="bookmark69"/>
      <w:bookmarkStart w:id="71" w:name="bookmark70"/>
      <w:r w:rsidRPr="00BA386C">
        <w:rPr>
          <w:rFonts w:ascii="Times New Roman" w:eastAsia="Times New Roman" w:hAnsi="Times New Roman" w:cs="Times New Roman"/>
          <w:b/>
          <w:bCs/>
          <w:color w:val="000000"/>
          <w:sz w:val="24"/>
          <w:szCs w:val="24"/>
          <w:lang w:eastAsia="ru-RU" w:bidi="ru-RU"/>
        </w:rPr>
        <w:t>Организация реализации проектов</w:t>
      </w:r>
      <w:bookmarkEnd w:id="70"/>
      <w:bookmarkEnd w:id="71"/>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Механизмы реализации мероприятий Программы определяются в зависимости от следующих основных факторов:</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форма собственности на системы коммунальной инфраструктуры и форма эксплуатации такой инфраструктуры ресурсоснабжающей организацией (организацией коммунального комплекса);</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источник финансирования инвестиционных проектов (бюджетный, внебюджетный);</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технологическая связанность реализуемых инвестиционных проектов с существующей коммунальной инфраструктурой;</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Выбор формы реализации инвестиционных проектов должен основываться на совокупной оценке приведенных выше критериев.</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Исходя из указанных факторов можно сформировать два направления реализации мероприятий настоящей Программы:</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 газоснабжения;</w:t>
      </w:r>
    </w:p>
    <w:p w:rsidR="00BA386C" w:rsidRPr="00BA386C" w:rsidRDefault="00BA386C" w:rsidP="00BA386C">
      <w:pPr>
        <w:widowControl w:val="0"/>
        <w:numPr>
          <w:ilvl w:val="0"/>
          <w:numId w:val="29"/>
        </w:numPr>
        <w:tabs>
          <w:tab w:val="left" w:pos="145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второе направление - реализация «£геепйеЫ»-проектов (строительство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Данный принцип реализуется посредством следующих управленческих механизмов:</w:t>
      </w:r>
    </w:p>
    <w:p w:rsidR="00BA386C" w:rsidRPr="00BA386C" w:rsidRDefault="00BA386C" w:rsidP="00BA386C">
      <w:pPr>
        <w:widowControl w:val="0"/>
        <w:numPr>
          <w:ilvl w:val="0"/>
          <w:numId w:val="36"/>
        </w:numPr>
        <w:tabs>
          <w:tab w:val="left" w:pos="1654"/>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построение системы ключевых показателей и индикаторов деятельности ресурсоснабжающих организаций и организаций коммунального комплекса муниципального образования.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ресурсоснабжающих организаций и организаций коммунального комплекса. 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BA386C" w:rsidRPr="00BA386C" w:rsidRDefault="00BA386C" w:rsidP="00BA386C">
      <w:pPr>
        <w:widowControl w:val="0"/>
        <w:numPr>
          <w:ilvl w:val="0"/>
          <w:numId w:val="36"/>
        </w:numPr>
        <w:tabs>
          <w:tab w:val="left" w:pos="163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утверждение инвестиционных программ ресурсоснабжающих организаций и организаций коммунального комплекса и заключение договоров между администрацией муниципального образования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администрацией муниципального образования;</w:t>
      </w:r>
    </w:p>
    <w:p w:rsidR="00BA386C" w:rsidRPr="00BA386C" w:rsidRDefault="00BA386C" w:rsidP="00BA386C">
      <w:pPr>
        <w:widowControl w:val="0"/>
        <w:numPr>
          <w:ilvl w:val="0"/>
          <w:numId w:val="36"/>
        </w:numPr>
        <w:tabs>
          <w:tab w:val="left" w:pos="1643"/>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образования и соответствующей ресурсоснабжающей организацией и организацией коммунального комплекса. Такие договоры должны включать:</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ответственность сторон;</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перечень мероприятий инвестиционной программы и их стоимость;</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график поступления денежных средств для реализации инвестиционной программы, а также график осуществления инвестиций;</w:t>
      </w:r>
    </w:p>
    <w:p w:rsidR="00BA386C" w:rsidRPr="00BA386C" w:rsidRDefault="00BA386C" w:rsidP="00BA386C">
      <w:pPr>
        <w:widowControl w:val="0"/>
        <w:numPr>
          <w:ilvl w:val="0"/>
          <w:numId w:val="29"/>
        </w:numPr>
        <w:tabs>
          <w:tab w:val="left" w:pos="214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BA386C" w:rsidRPr="00BA386C" w:rsidRDefault="00BA386C" w:rsidP="00BA386C">
      <w:pPr>
        <w:widowControl w:val="0"/>
        <w:numPr>
          <w:ilvl w:val="0"/>
          <w:numId w:val="36"/>
        </w:numPr>
        <w:tabs>
          <w:tab w:val="left" w:pos="1638"/>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переход к долгосрочному тарифному регулированию, включающему установление тарифов на товары и услуги ресурсоснабжающих организаций и организаций коммунального комплекса.</w:t>
      </w:r>
    </w:p>
    <w:p w:rsidR="00BA386C" w:rsidRPr="00BA386C" w:rsidRDefault="00BA386C" w:rsidP="00BA386C">
      <w:pPr>
        <w:widowControl w:val="0"/>
        <w:spacing w:after="0" w:line="317" w:lineRule="exact"/>
        <w:ind w:firstLine="5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При этом целесообразно предусмотреть различные механизмы финансирования мероприятий инвестиционной программы:</w:t>
      </w:r>
    </w:p>
    <w:p w:rsidR="00BA386C" w:rsidRPr="00BA386C" w:rsidRDefault="00BA386C" w:rsidP="00BA386C">
      <w:pPr>
        <w:widowControl w:val="0"/>
        <w:numPr>
          <w:ilvl w:val="0"/>
          <w:numId w:val="29"/>
        </w:numPr>
        <w:tabs>
          <w:tab w:val="left" w:pos="1560"/>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финансирование мероприятий со сроком окупаемости, не превышающим срок действия тарифов (3 - 5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BA386C" w:rsidRPr="00BA386C" w:rsidRDefault="00BA386C" w:rsidP="00BA386C">
      <w:pPr>
        <w:widowControl w:val="0"/>
        <w:numPr>
          <w:ilvl w:val="0"/>
          <w:numId w:val="29"/>
        </w:numPr>
        <w:tabs>
          <w:tab w:val="left" w:pos="1524"/>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финансирование мероприятий со сроком окупаемости, превышающим срок</w:t>
      </w:r>
    </w:p>
    <w:p w:rsidR="00BA386C" w:rsidRPr="00BA386C" w:rsidRDefault="00BA386C" w:rsidP="00BA386C">
      <w:pPr>
        <w:widowControl w:val="0"/>
        <w:tabs>
          <w:tab w:val="left" w:pos="3433"/>
          <w:tab w:val="left" w:pos="3802"/>
        </w:tabs>
        <w:spacing w:after="0" w:line="317" w:lineRule="exact"/>
        <w:ind w:left="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действий тарифов (3</w:t>
      </w:r>
      <w:r w:rsidRPr="00BA386C">
        <w:rPr>
          <w:rFonts w:ascii="Times New Roman" w:eastAsia="Times New Roman" w:hAnsi="Times New Roman" w:cs="Times New Roman"/>
          <w:color w:val="000000"/>
          <w:sz w:val="24"/>
          <w:szCs w:val="24"/>
          <w:lang w:eastAsia="ru-RU" w:bidi="ru-RU"/>
        </w:rPr>
        <w:tab/>
        <w:t>-</w:t>
      </w:r>
      <w:r w:rsidRPr="00BA386C">
        <w:rPr>
          <w:rFonts w:ascii="Times New Roman" w:eastAsia="Times New Roman" w:hAnsi="Times New Roman" w:cs="Times New Roman"/>
          <w:color w:val="000000"/>
          <w:sz w:val="24"/>
          <w:szCs w:val="24"/>
          <w:lang w:eastAsia="ru-RU" w:bidi="ru-RU"/>
        </w:rPr>
        <w:tab/>
        <w:t>5 лет), осуществляется посредством включения</w:t>
      </w:r>
    </w:p>
    <w:p w:rsidR="00BA386C" w:rsidRPr="00BA386C" w:rsidRDefault="00BA386C" w:rsidP="00BA386C">
      <w:pPr>
        <w:widowControl w:val="0"/>
        <w:spacing w:after="300" w:line="317" w:lineRule="exact"/>
        <w:ind w:left="7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необходимых расходов в финансовые потребности на реализацию инвестиционной программы.</w:t>
      </w:r>
    </w:p>
    <w:p w:rsidR="00BA386C" w:rsidRPr="00BA386C" w:rsidRDefault="00BA386C" w:rsidP="00BA386C">
      <w:pPr>
        <w:keepNext/>
        <w:keepLines/>
        <w:widowControl w:val="0"/>
        <w:numPr>
          <w:ilvl w:val="0"/>
          <w:numId w:val="32"/>
        </w:numPr>
        <w:tabs>
          <w:tab w:val="left" w:pos="316"/>
        </w:tabs>
        <w:spacing w:after="0" w:line="317" w:lineRule="exact"/>
        <w:jc w:val="both"/>
        <w:outlineLvl w:val="0"/>
        <w:rPr>
          <w:rFonts w:ascii="Times New Roman" w:eastAsia="Times New Roman" w:hAnsi="Times New Roman" w:cs="Times New Roman"/>
          <w:b/>
          <w:bCs/>
          <w:color w:val="000000"/>
          <w:sz w:val="24"/>
          <w:szCs w:val="24"/>
          <w:lang w:eastAsia="ru-RU" w:bidi="ru-RU"/>
        </w:rPr>
      </w:pPr>
      <w:bookmarkStart w:id="72" w:name="bookmark71"/>
      <w:bookmarkStart w:id="73" w:name="bookmark72"/>
      <w:r w:rsidRPr="00BA386C">
        <w:rPr>
          <w:rFonts w:ascii="Times New Roman" w:eastAsia="Times New Roman" w:hAnsi="Times New Roman" w:cs="Times New Roman"/>
          <w:b/>
          <w:bCs/>
          <w:color w:val="000000"/>
          <w:sz w:val="24"/>
          <w:szCs w:val="24"/>
          <w:lang w:eastAsia="ru-RU" w:bidi="ru-RU"/>
        </w:rPr>
        <w:t>Программы инвестиционных проектов, тариф и плата (тариф) за подключение (присоединение)</w:t>
      </w:r>
      <w:bookmarkEnd w:id="72"/>
      <w:bookmarkEnd w:id="73"/>
    </w:p>
    <w:p w:rsidR="00BA386C" w:rsidRPr="00BA386C" w:rsidRDefault="00BA386C" w:rsidP="00BA386C">
      <w:pPr>
        <w:widowControl w:val="0"/>
        <w:spacing w:after="48" w:line="240"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Рекомендуется различать группы проектов по следующим признакам:</w:t>
      </w:r>
    </w:p>
    <w:p w:rsidR="00BA386C" w:rsidRPr="00BA386C" w:rsidRDefault="00BA386C" w:rsidP="00BA386C">
      <w:pPr>
        <w:widowControl w:val="0"/>
        <w:numPr>
          <w:ilvl w:val="0"/>
          <w:numId w:val="29"/>
        </w:numPr>
        <w:tabs>
          <w:tab w:val="left" w:pos="1622"/>
        </w:tabs>
        <w:spacing w:after="0" w:line="240"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нацеленные на присоединение новых потребителей;</w:t>
      </w:r>
    </w:p>
    <w:p w:rsidR="00BA386C" w:rsidRPr="00BA386C" w:rsidRDefault="00BA386C" w:rsidP="00BA386C">
      <w:pPr>
        <w:widowControl w:val="0"/>
        <w:numPr>
          <w:ilvl w:val="0"/>
          <w:numId w:val="29"/>
        </w:numPr>
        <w:tabs>
          <w:tab w:val="left" w:pos="1622"/>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обеспечивающие повышение надежности ресурсоснабжения;</w:t>
      </w:r>
    </w:p>
    <w:p w:rsidR="00BA386C" w:rsidRPr="00BA386C" w:rsidRDefault="00BA386C" w:rsidP="00BA386C">
      <w:pPr>
        <w:widowControl w:val="0"/>
        <w:numPr>
          <w:ilvl w:val="0"/>
          <w:numId w:val="29"/>
        </w:numPr>
        <w:tabs>
          <w:tab w:val="left" w:pos="1622"/>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обеспечивающие выполнение экологических требований;</w:t>
      </w:r>
    </w:p>
    <w:p w:rsidR="00BA386C" w:rsidRPr="00BA386C" w:rsidRDefault="00BA386C" w:rsidP="00BA386C">
      <w:pPr>
        <w:widowControl w:val="0"/>
        <w:numPr>
          <w:ilvl w:val="0"/>
          <w:numId w:val="29"/>
        </w:numPr>
        <w:tabs>
          <w:tab w:val="left" w:pos="1622"/>
        </w:tabs>
        <w:spacing w:after="0" w:line="322"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обеспечивающие выполнение требований законодательства об энергосбережении;</w:t>
      </w:r>
    </w:p>
    <w:p w:rsidR="00BA386C" w:rsidRPr="00BA386C" w:rsidRDefault="00BA386C" w:rsidP="00BA386C">
      <w:pPr>
        <w:widowControl w:val="0"/>
        <w:numPr>
          <w:ilvl w:val="0"/>
          <w:numId w:val="29"/>
        </w:numPr>
        <w:tabs>
          <w:tab w:val="left" w:pos="1622"/>
        </w:tabs>
        <w:spacing w:after="0" w:line="322"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высокоэффективные проекты (со сроками окупаемости за счет получаемых эффектов при принятой средней стоимости инвестиций до 7лет);</w:t>
      </w:r>
    </w:p>
    <w:p w:rsidR="00BA386C" w:rsidRPr="00BA386C" w:rsidRDefault="00BA386C" w:rsidP="00BA386C">
      <w:pPr>
        <w:widowControl w:val="0"/>
        <w:numPr>
          <w:ilvl w:val="0"/>
          <w:numId w:val="29"/>
        </w:numPr>
        <w:tabs>
          <w:tab w:val="left" w:pos="1622"/>
        </w:tabs>
        <w:spacing w:after="0" w:line="322"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BA386C" w:rsidRPr="00BA386C" w:rsidRDefault="00BA386C" w:rsidP="00BA386C">
      <w:pPr>
        <w:widowControl w:val="0"/>
        <w:numPr>
          <w:ilvl w:val="0"/>
          <w:numId w:val="29"/>
        </w:numPr>
        <w:tabs>
          <w:tab w:val="left" w:pos="1622"/>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проекты со сроками окупаемости более 15 лет;</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Все проекты, рекомендованные к реализации в рамках данной Программы, в основном имеют целью присоединение новых потребителей или повышение надежности ресурсоснабжения.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энергоэффективности. При рассматриваемой форме реализации инвестиционных проектов наиболее эффективными по критерию минимизации стоимости ресурсов для потребителей сельского поселения будут являться механизмы их финансирования:</w:t>
      </w:r>
    </w:p>
    <w:p w:rsidR="00BA386C" w:rsidRPr="00BA386C" w:rsidRDefault="00BA386C" w:rsidP="00BA386C">
      <w:pPr>
        <w:widowControl w:val="0"/>
        <w:numPr>
          <w:ilvl w:val="0"/>
          <w:numId w:val="29"/>
        </w:numPr>
        <w:tabs>
          <w:tab w:val="left" w:pos="1622"/>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 привлечением бюджетных средств (для оплаты части инвестиционных проектов или оплаты процентов по заемным средствам):</w:t>
      </w:r>
    </w:p>
    <w:p w:rsidR="00BA386C" w:rsidRPr="00BA386C" w:rsidRDefault="00BA386C" w:rsidP="00BA386C">
      <w:pPr>
        <w:widowControl w:val="0"/>
        <w:numPr>
          <w:ilvl w:val="0"/>
          <w:numId w:val="34"/>
        </w:numPr>
        <w:tabs>
          <w:tab w:val="left" w:pos="220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федеральный бюджет;</w:t>
      </w:r>
    </w:p>
    <w:p w:rsidR="00BA386C" w:rsidRPr="00BA386C" w:rsidRDefault="00BA386C" w:rsidP="00BA386C">
      <w:pPr>
        <w:widowControl w:val="0"/>
        <w:numPr>
          <w:ilvl w:val="0"/>
          <w:numId w:val="34"/>
        </w:numPr>
        <w:tabs>
          <w:tab w:val="left" w:pos="220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областной бюджет;</w:t>
      </w:r>
    </w:p>
    <w:p w:rsidR="00BA386C" w:rsidRPr="00BA386C" w:rsidRDefault="00BA386C" w:rsidP="00BA386C">
      <w:pPr>
        <w:widowControl w:val="0"/>
        <w:numPr>
          <w:ilvl w:val="0"/>
          <w:numId w:val="34"/>
        </w:numPr>
        <w:tabs>
          <w:tab w:val="left" w:pos="220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местный бюджет.</w:t>
      </w:r>
    </w:p>
    <w:p w:rsidR="00BA386C" w:rsidRPr="00BA386C" w:rsidRDefault="00BA386C" w:rsidP="00BA386C">
      <w:pPr>
        <w:widowControl w:val="0"/>
        <w:numPr>
          <w:ilvl w:val="0"/>
          <w:numId w:val="29"/>
        </w:numPr>
        <w:tabs>
          <w:tab w:val="left" w:pos="1495"/>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с привлечением внебюджетных источников:</w:t>
      </w:r>
    </w:p>
    <w:p w:rsidR="00BA386C" w:rsidRPr="00BA386C" w:rsidRDefault="00BA386C" w:rsidP="00BA386C">
      <w:pPr>
        <w:widowControl w:val="0"/>
        <w:numPr>
          <w:ilvl w:val="0"/>
          <w:numId w:val="34"/>
        </w:numPr>
        <w:tabs>
          <w:tab w:val="left" w:pos="220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BA386C" w:rsidRPr="00BA386C" w:rsidRDefault="00BA386C" w:rsidP="00BA386C">
      <w:pPr>
        <w:widowControl w:val="0"/>
        <w:numPr>
          <w:ilvl w:val="0"/>
          <w:numId w:val="34"/>
        </w:numPr>
        <w:tabs>
          <w:tab w:val="left" w:pos="2201"/>
        </w:tabs>
        <w:spacing w:after="0" w:line="317"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BA386C" w:rsidRPr="00BA386C" w:rsidRDefault="00BA386C" w:rsidP="00BA386C">
      <w:pPr>
        <w:widowControl w:val="0"/>
        <w:numPr>
          <w:ilvl w:val="0"/>
          <w:numId w:val="34"/>
        </w:numPr>
        <w:spacing w:after="0" w:line="317"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 привлеченные средства (кредиты);</w:t>
      </w:r>
    </w:p>
    <w:p w:rsidR="00BA386C" w:rsidRPr="00BA386C" w:rsidRDefault="00BA386C" w:rsidP="00BA386C">
      <w:pPr>
        <w:widowControl w:val="0"/>
        <w:numPr>
          <w:ilvl w:val="0"/>
          <w:numId w:val="34"/>
        </w:numPr>
        <w:tabs>
          <w:tab w:val="left" w:pos="6739"/>
        </w:tabs>
        <w:spacing w:after="0" w:line="317"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 xml:space="preserve"> средства организаций и других</w:t>
      </w:r>
      <w:r w:rsidRPr="00BA386C">
        <w:rPr>
          <w:rFonts w:ascii="Times New Roman" w:eastAsia="Times New Roman" w:hAnsi="Times New Roman" w:cs="Times New Roman"/>
          <w:color w:val="000000"/>
          <w:sz w:val="24"/>
          <w:szCs w:val="24"/>
          <w:lang w:eastAsia="ru-RU" w:bidi="ru-RU"/>
        </w:rPr>
        <w:tab/>
        <w:t>инвесторов (прибыль, амортизационные отчисления, снижение затрат за счет реализации проектов);</w:t>
      </w:r>
    </w:p>
    <w:p w:rsidR="00BA386C" w:rsidRPr="00BA386C" w:rsidRDefault="00BA386C" w:rsidP="00BA386C">
      <w:pPr>
        <w:widowControl w:val="0"/>
        <w:spacing w:after="0" w:line="317" w:lineRule="exact"/>
        <w:ind w:firstLine="6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BA386C" w:rsidRPr="00BA386C" w:rsidRDefault="00BA386C" w:rsidP="00BA386C">
      <w:pPr>
        <w:widowControl w:val="0"/>
        <w:spacing w:after="0" w:line="317" w:lineRule="exact"/>
        <w:ind w:firstLine="6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BA386C" w:rsidRPr="00BA386C" w:rsidRDefault="00BA386C" w:rsidP="00BA386C">
      <w:pPr>
        <w:widowControl w:val="0"/>
        <w:spacing w:after="0" w:line="317" w:lineRule="exact"/>
        <w:ind w:firstLine="6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BA386C" w:rsidRPr="00BA386C" w:rsidRDefault="00BA386C" w:rsidP="00BA386C">
      <w:pPr>
        <w:widowControl w:val="0"/>
        <w:spacing w:after="297" w:line="317" w:lineRule="exact"/>
        <w:ind w:firstLine="64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Оценка уровней тарифов на каждый коммунальный ресурс приведена в таблице 15. На территории муниципального образования тарифы на тепловую энергию утверждаются Комиссией по государственному регулированию цен и тарифов в Воронежской области.</w:t>
      </w:r>
    </w:p>
    <w:p w:rsidR="00BA386C" w:rsidRPr="00BA386C" w:rsidRDefault="00BA386C" w:rsidP="00BA386C">
      <w:pPr>
        <w:framePr w:w="9475"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15</w:t>
      </w:r>
    </w:p>
    <w:p w:rsidR="00BA386C" w:rsidRPr="00BA386C" w:rsidRDefault="00BA386C" w:rsidP="00BA386C">
      <w:pPr>
        <w:framePr w:w="947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Анализ и прогноз роста тарифов на услуги ЖКХ</w:t>
      </w:r>
    </w:p>
    <w:tbl>
      <w:tblPr>
        <w:tblOverlap w:val="never"/>
        <w:tblW w:w="0" w:type="auto"/>
        <w:jc w:val="center"/>
        <w:tblLayout w:type="fixed"/>
        <w:tblCellMar>
          <w:left w:w="10" w:type="dxa"/>
          <w:right w:w="10" w:type="dxa"/>
        </w:tblCellMar>
        <w:tblLook w:val="0000"/>
      </w:tblPr>
      <w:tblGrid>
        <w:gridCol w:w="3797"/>
        <w:gridCol w:w="1416"/>
        <w:gridCol w:w="1421"/>
        <w:gridCol w:w="1416"/>
        <w:gridCol w:w="1426"/>
      </w:tblGrid>
      <w:tr w:rsidR="00BA386C" w:rsidRPr="00BA386C" w:rsidTr="00BA386C">
        <w:trPr>
          <w:trHeight w:hRule="exact" w:val="278"/>
          <w:jc w:val="center"/>
        </w:trPr>
        <w:tc>
          <w:tcPr>
            <w:tcW w:w="3797" w:type="dxa"/>
            <w:vMerge w:val="restart"/>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ind w:left="9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Вид коммунальной услуги</w:t>
            </w:r>
          </w:p>
        </w:tc>
        <w:tc>
          <w:tcPr>
            <w:tcW w:w="5679" w:type="dxa"/>
            <w:gridSpan w:val="4"/>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ind w:left="116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Тарифы на коммунальные услуги по годам</w:t>
            </w:r>
          </w:p>
        </w:tc>
      </w:tr>
      <w:tr w:rsidR="00BA386C" w:rsidRPr="00BA386C" w:rsidTr="00BA386C">
        <w:trPr>
          <w:trHeight w:hRule="exact" w:val="240"/>
          <w:jc w:val="center"/>
        </w:trPr>
        <w:tc>
          <w:tcPr>
            <w:tcW w:w="3797" w:type="dxa"/>
            <w:vMerge/>
            <w:tcBorders>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2016</w:t>
            </w:r>
          </w:p>
        </w:tc>
        <w:tc>
          <w:tcPr>
            <w:tcW w:w="1421"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2020</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2025</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2030</w:t>
            </w:r>
          </w:p>
        </w:tc>
      </w:tr>
      <w:tr w:rsidR="00BA386C" w:rsidRPr="00BA386C" w:rsidTr="00BA386C">
        <w:trPr>
          <w:trHeight w:hRule="exact" w:val="336"/>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Электроснабжение, руб./кВт*час</w:t>
            </w: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2,26</w:t>
            </w:r>
          </w:p>
        </w:tc>
        <w:tc>
          <w:tcPr>
            <w:tcW w:w="1421"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2,62</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3,04</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3,52</w:t>
            </w:r>
          </w:p>
        </w:tc>
      </w:tr>
      <w:tr w:rsidR="00BA386C" w:rsidRPr="00BA386C" w:rsidTr="00BA386C">
        <w:trPr>
          <w:trHeight w:hRule="exact" w:val="336"/>
          <w:jc w:val="center"/>
        </w:trPr>
        <w:tc>
          <w:tcPr>
            <w:tcW w:w="3797"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Водоснабжение, руб./м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 xml:space="preserve"> (население)</w:t>
            </w: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36</w:t>
            </w:r>
          </w:p>
        </w:tc>
        <w:tc>
          <w:tcPr>
            <w:tcW w:w="1421"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41,73</w:t>
            </w: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48,38</w:t>
            </w:r>
          </w:p>
        </w:tc>
        <w:tc>
          <w:tcPr>
            <w:tcW w:w="1426"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56,09</w:t>
            </w:r>
          </w:p>
        </w:tc>
      </w:tr>
      <w:tr w:rsidR="00BA386C" w:rsidRPr="00BA386C" w:rsidTr="00BA386C">
        <w:trPr>
          <w:trHeight w:hRule="exact" w:val="658"/>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Водоснабжение, руб./м</w:t>
            </w:r>
            <w:r w:rsidRPr="00BA386C">
              <w:rPr>
                <w:rFonts w:ascii="Times New Roman" w:eastAsia="Times New Roman" w:hAnsi="Times New Roman" w:cs="Times New Roman"/>
                <w:b/>
                <w:bCs/>
                <w:color w:val="000000"/>
                <w:sz w:val="18"/>
                <w:szCs w:val="18"/>
                <w:vertAlign w:val="superscript"/>
                <w:lang w:eastAsia="ru-RU" w:bidi="ru-RU"/>
              </w:rPr>
              <w:t>3</w:t>
            </w:r>
            <w:r w:rsidRPr="00BA386C">
              <w:rPr>
                <w:rFonts w:ascii="Times New Roman" w:eastAsia="Times New Roman" w:hAnsi="Times New Roman" w:cs="Times New Roman"/>
                <w:b/>
                <w:bCs/>
                <w:color w:val="000000"/>
                <w:sz w:val="18"/>
                <w:szCs w:val="18"/>
                <w:lang w:eastAsia="ru-RU" w:bidi="ru-RU"/>
              </w:rPr>
              <w:t xml:space="preserve"> (бюджетные организации и прочие потребители)</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30,53</w:t>
            </w:r>
          </w:p>
        </w:tc>
        <w:tc>
          <w:tcPr>
            <w:tcW w:w="1421"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35,39</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41,03</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47,56</w:t>
            </w:r>
          </w:p>
        </w:tc>
      </w:tr>
      <w:tr w:rsidR="00BA386C" w:rsidRPr="00BA386C" w:rsidTr="00BA386C">
        <w:trPr>
          <w:trHeight w:hRule="exact" w:val="542"/>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Горячее водоснабжение, руб./ м</w:t>
            </w:r>
            <w:r w:rsidRPr="00BA386C">
              <w:rPr>
                <w:rFonts w:ascii="Times New Roman" w:eastAsia="Times New Roman" w:hAnsi="Times New Roman" w:cs="Times New Roman"/>
                <w:b/>
                <w:bCs/>
                <w:color w:val="000000"/>
                <w:sz w:val="18"/>
                <w:szCs w:val="18"/>
                <w:vertAlign w:val="superscript"/>
                <w:lang w:eastAsia="ru-RU" w:bidi="ru-RU"/>
              </w:rPr>
              <w:t xml:space="preserve">3 </w:t>
            </w:r>
            <w:r w:rsidRPr="00BA386C">
              <w:rPr>
                <w:rFonts w:ascii="Times New Roman" w:eastAsia="Times New Roman" w:hAnsi="Times New Roman" w:cs="Times New Roman"/>
                <w:b/>
                <w:bCs/>
                <w:color w:val="000000"/>
                <w:sz w:val="18"/>
                <w:szCs w:val="18"/>
                <w:lang w:eastAsia="ru-RU" w:bidi="ru-RU"/>
              </w:rPr>
              <w:t>(население)</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1"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802"/>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Горячее водоснабжение, руб./ м</w:t>
            </w:r>
            <w:r w:rsidRPr="00BA386C">
              <w:rPr>
                <w:rFonts w:ascii="Times New Roman" w:eastAsia="Times New Roman" w:hAnsi="Times New Roman" w:cs="Times New Roman"/>
                <w:b/>
                <w:bCs/>
                <w:color w:val="000000"/>
                <w:sz w:val="18"/>
                <w:szCs w:val="18"/>
                <w:vertAlign w:val="superscript"/>
                <w:lang w:eastAsia="ru-RU" w:bidi="ru-RU"/>
              </w:rPr>
              <w:t xml:space="preserve">3 </w:t>
            </w:r>
            <w:r w:rsidRPr="00BA386C">
              <w:rPr>
                <w:rFonts w:ascii="Times New Roman" w:eastAsia="Times New Roman" w:hAnsi="Times New Roman" w:cs="Times New Roman"/>
                <w:b/>
                <w:bCs/>
                <w:color w:val="000000"/>
                <w:sz w:val="18"/>
                <w:szCs w:val="18"/>
                <w:lang w:eastAsia="ru-RU" w:bidi="ru-RU"/>
              </w:rPr>
              <w:t>(бюджетные организации и прочие потребители)</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1"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74"/>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Теплоснабжение, руб./Гкал (население)</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1"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542"/>
          <w:jc w:val="center"/>
        </w:trPr>
        <w:tc>
          <w:tcPr>
            <w:tcW w:w="3797"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259"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Теплоснабжение, руб./Гкал (бюджетные организации и прочие потребители)</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1"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16" w:type="dxa"/>
            <w:tcBorders>
              <w:top w:val="single" w:sz="4" w:space="0" w:color="auto"/>
              <w:lef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c>
          <w:tcPr>
            <w:tcW w:w="1426"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3797"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Природный газ руб./м</w:t>
            </w:r>
            <w:r w:rsidRPr="00BA386C">
              <w:rPr>
                <w:rFonts w:ascii="Times New Roman" w:eastAsia="Times New Roman" w:hAnsi="Times New Roman" w:cs="Times New Roman"/>
                <w:b/>
                <w:bCs/>
                <w:color w:val="000000"/>
                <w:sz w:val="18"/>
                <w:szCs w:val="18"/>
                <w:vertAlign w:val="superscript"/>
                <w:lang w:eastAsia="ru-RU" w:bidi="ru-RU"/>
              </w:rPr>
              <w:t>3</w:t>
            </w: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5,59</w:t>
            </w:r>
          </w:p>
        </w:tc>
        <w:tc>
          <w:tcPr>
            <w:tcW w:w="1421"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6,48</w:t>
            </w:r>
          </w:p>
        </w:tc>
        <w:tc>
          <w:tcPr>
            <w:tcW w:w="1416" w:type="dxa"/>
            <w:tcBorders>
              <w:top w:val="single" w:sz="4" w:space="0" w:color="auto"/>
              <w:lef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7,51</w:t>
            </w:r>
          </w:p>
        </w:tc>
        <w:tc>
          <w:tcPr>
            <w:tcW w:w="1426"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8,71</w:t>
            </w:r>
          </w:p>
        </w:tc>
      </w:tr>
      <w:tr w:rsidR="00BA386C" w:rsidRPr="00BA386C" w:rsidTr="00BA386C">
        <w:trPr>
          <w:trHeight w:hRule="exact" w:val="250"/>
          <w:jc w:val="center"/>
        </w:trPr>
        <w:tc>
          <w:tcPr>
            <w:tcW w:w="3797"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ТБО руб./м</w:t>
            </w:r>
            <w:r w:rsidRPr="00BA386C">
              <w:rPr>
                <w:rFonts w:ascii="Times New Roman" w:eastAsia="Times New Roman" w:hAnsi="Times New Roman" w:cs="Times New Roman"/>
                <w:b/>
                <w:bCs/>
                <w:color w:val="000000"/>
                <w:sz w:val="18"/>
                <w:szCs w:val="18"/>
                <w:vertAlign w:val="superscript"/>
                <w:lang w:eastAsia="ru-RU" w:bidi="ru-RU"/>
              </w:rPr>
              <w:t>3</w:t>
            </w:r>
          </w:p>
        </w:tc>
        <w:tc>
          <w:tcPr>
            <w:tcW w:w="141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71</w:t>
            </w:r>
          </w:p>
        </w:tc>
        <w:tc>
          <w:tcPr>
            <w:tcW w:w="1421"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82,31</w:t>
            </w:r>
          </w:p>
        </w:tc>
        <w:tc>
          <w:tcPr>
            <w:tcW w:w="141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95,42</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BA386C" w:rsidRPr="00BA386C" w:rsidRDefault="00BA386C" w:rsidP="00BA386C">
            <w:pPr>
              <w:framePr w:w="947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110,62</w:t>
            </w:r>
          </w:p>
        </w:tc>
      </w:tr>
    </w:tbl>
    <w:p w:rsidR="00BA386C" w:rsidRPr="00BA386C" w:rsidRDefault="00BA386C" w:rsidP="00BA386C">
      <w:pPr>
        <w:framePr w:w="947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sectPr w:rsidR="00BA386C" w:rsidRPr="00BA386C">
          <w:pgSz w:w="11900" w:h="16840"/>
          <w:pgMar w:top="1109" w:right="787" w:bottom="1236" w:left="1637" w:header="0" w:footer="3" w:gutter="0"/>
          <w:cols w:space="720"/>
          <w:noEndnote/>
          <w:docGrid w:linePitch="360"/>
        </w:sectPr>
      </w:pPr>
    </w:p>
    <w:p w:rsidR="00BA386C" w:rsidRPr="00BA386C" w:rsidRDefault="00BA386C" w:rsidP="00BA386C">
      <w:pPr>
        <w:widowControl w:val="0"/>
        <w:numPr>
          <w:ilvl w:val="0"/>
          <w:numId w:val="32"/>
        </w:numPr>
        <w:tabs>
          <w:tab w:val="left" w:pos="418"/>
        </w:tabs>
        <w:spacing w:after="0" w:line="317" w:lineRule="exact"/>
        <w:jc w:val="both"/>
        <w:rPr>
          <w:rFonts w:ascii="Times New Roman" w:eastAsia="Times New Roman" w:hAnsi="Times New Roman" w:cs="Times New Roman"/>
          <w:b/>
          <w:bCs/>
          <w:color w:val="000000"/>
          <w:sz w:val="24"/>
          <w:szCs w:val="24"/>
          <w:lang w:eastAsia="ru-RU" w:bidi="ru-RU"/>
        </w:rPr>
      </w:pPr>
      <w:bookmarkStart w:id="74" w:name="bookmark73"/>
      <w:r w:rsidRPr="00BA386C">
        <w:rPr>
          <w:rFonts w:ascii="Times New Roman" w:eastAsia="Times New Roman" w:hAnsi="Times New Roman" w:cs="Times New Roman"/>
          <w:b/>
          <w:bCs/>
          <w:color w:val="000000"/>
          <w:sz w:val="24"/>
          <w:szCs w:val="24"/>
          <w:lang w:eastAsia="ru-RU" w:bidi="ru-RU"/>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74"/>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Одним из принципов разработки Программы является обеспечение доступности коммунальных услуг для населения. В таблице 16 представлены данные о средних размерах платы по отдельным видам коммунальных услуг в поселении в Воронежской области.</w:t>
      </w:r>
    </w:p>
    <w:p w:rsidR="00BA386C" w:rsidRPr="00BA386C" w:rsidRDefault="00BA386C" w:rsidP="00BA386C">
      <w:pPr>
        <w:framePr w:w="9226"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Таблица 16</w:t>
      </w:r>
    </w:p>
    <w:p w:rsidR="00BA386C" w:rsidRPr="00BA386C" w:rsidRDefault="00BA386C" w:rsidP="00BA386C">
      <w:pPr>
        <w:framePr w:w="922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A386C">
        <w:rPr>
          <w:rFonts w:ascii="Times New Roman" w:eastAsia="Times New Roman" w:hAnsi="Times New Roman" w:cs="Times New Roman"/>
          <w:b/>
          <w:bCs/>
          <w:color w:val="000000"/>
          <w:sz w:val="24"/>
          <w:szCs w:val="24"/>
          <w:lang w:eastAsia="ru-RU" w:bidi="ru-RU"/>
        </w:rPr>
        <w:t>Сведения о размерах платы за услуги ЖКХ</w:t>
      </w:r>
    </w:p>
    <w:tbl>
      <w:tblPr>
        <w:tblOverlap w:val="never"/>
        <w:tblW w:w="0" w:type="auto"/>
        <w:jc w:val="center"/>
        <w:tblLayout w:type="fixed"/>
        <w:tblCellMar>
          <w:left w:w="10" w:type="dxa"/>
          <w:right w:w="10" w:type="dxa"/>
        </w:tblCellMar>
        <w:tblLook w:val="0000"/>
      </w:tblPr>
      <w:tblGrid>
        <w:gridCol w:w="5746"/>
        <w:gridCol w:w="3480"/>
      </w:tblGrid>
      <w:tr w:rsidR="00BA386C" w:rsidRPr="00BA386C" w:rsidTr="00BA386C">
        <w:trPr>
          <w:trHeight w:hRule="exact" w:val="475"/>
          <w:jc w:val="center"/>
        </w:trPr>
        <w:tc>
          <w:tcPr>
            <w:tcW w:w="5746" w:type="dxa"/>
            <w:tcBorders>
              <w:top w:val="single" w:sz="4" w:space="0" w:color="auto"/>
              <w:lef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ind w:left="680"/>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Вид коммунальной услуги</w:t>
            </w:r>
          </w:p>
        </w:tc>
        <w:tc>
          <w:tcPr>
            <w:tcW w:w="3480"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235" w:lineRule="exact"/>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Средний платеж населения в 2015 г., руб. в мес. на 1 человека</w:t>
            </w:r>
          </w:p>
        </w:tc>
      </w:tr>
      <w:tr w:rsidR="00BA386C" w:rsidRPr="00BA386C" w:rsidTr="00BA386C">
        <w:trPr>
          <w:trHeight w:hRule="exact" w:val="240"/>
          <w:jc w:val="center"/>
        </w:trPr>
        <w:tc>
          <w:tcPr>
            <w:tcW w:w="5746" w:type="dxa"/>
            <w:tcBorders>
              <w:top w:val="single" w:sz="4" w:space="0" w:color="auto"/>
              <w:lef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Электроснабжение, руб./кВт*час</w:t>
            </w:r>
          </w:p>
        </w:tc>
        <w:tc>
          <w:tcPr>
            <w:tcW w:w="348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5746" w:type="dxa"/>
            <w:tcBorders>
              <w:top w:val="single" w:sz="4" w:space="0" w:color="auto"/>
              <w:lef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Водоснабжение, руб./ м</w:t>
            </w:r>
            <w:r w:rsidRPr="00BA386C">
              <w:rPr>
                <w:rFonts w:ascii="Times New Roman" w:eastAsia="Times New Roman" w:hAnsi="Times New Roman" w:cs="Times New Roman"/>
                <w:b/>
                <w:bCs/>
                <w:color w:val="000000"/>
                <w:sz w:val="18"/>
                <w:szCs w:val="18"/>
                <w:vertAlign w:val="superscript"/>
                <w:lang w:eastAsia="ru-RU" w:bidi="ru-RU"/>
              </w:rPr>
              <w:t>3</w:t>
            </w:r>
          </w:p>
        </w:tc>
        <w:tc>
          <w:tcPr>
            <w:tcW w:w="3480" w:type="dxa"/>
            <w:tcBorders>
              <w:top w:val="single" w:sz="4" w:space="0" w:color="auto"/>
              <w:left w:val="single" w:sz="4" w:space="0" w:color="auto"/>
              <w:righ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59,8</w:t>
            </w:r>
          </w:p>
        </w:tc>
      </w:tr>
      <w:tr w:rsidR="00BA386C" w:rsidRPr="00BA386C" w:rsidTr="00BA386C">
        <w:trPr>
          <w:trHeight w:hRule="exact" w:val="240"/>
          <w:jc w:val="center"/>
        </w:trPr>
        <w:tc>
          <w:tcPr>
            <w:tcW w:w="5746" w:type="dxa"/>
            <w:tcBorders>
              <w:top w:val="single" w:sz="4" w:space="0" w:color="auto"/>
              <w:lef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Горячее водоснабжение, руб./ м</w:t>
            </w:r>
            <w:r w:rsidRPr="00BA386C">
              <w:rPr>
                <w:rFonts w:ascii="Times New Roman" w:eastAsia="Times New Roman" w:hAnsi="Times New Roman" w:cs="Times New Roman"/>
                <w:b/>
                <w:bCs/>
                <w:color w:val="000000"/>
                <w:sz w:val="18"/>
                <w:szCs w:val="18"/>
                <w:vertAlign w:val="superscript"/>
                <w:lang w:eastAsia="ru-RU" w:bidi="ru-RU"/>
              </w:rPr>
              <w:t>3</w:t>
            </w:r>
          </w:p>
        </w:tc>
        <w:tc>
          <w:tcPr>
            <w:tcW w:w="348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5746" w:type="dxa"/>
            <w:tcBorders>
              <w:top w:val="single" w:sz="4" w:space="0" w:color="auto"/>
              <w:lef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Теплоснабжение, руб./Гкал (население)</w:t>
            </w:r>
          </w:p>
        </w:tc>
        <w:tc>
          <w:tcPr>
            <w:tcW w:w="348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40"/>
          <w:jc w:val="center"/>
        </w:trPr>
        <w:tc>
          <w:tcPr>
            <w:tcW w:w="5746" w:type="dxa"/>
            <w:tcBorders>
              <w:top w:val="single" w:sz="4" w:space="0" w:color="auto"/>
              <w:left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Природный газ, руб./м</w:t>
            </w:r>
            <w:r w:rsidRPr="00BA386C">
              <w:rPr>
                <w:rFonts w:ascii="Times New Roman" w:eastAsia="Times New Roman" w:hAnsi="Times New Roman" w:cs="Times New Roman"/>
                <w:b/>
                <w:bCs/>
                <w:color w:val="000000"/>
                <w:sz w:val="18"/>
                <w:szCs w:val="18"/>
                <w:vertAlign w:val="superscript"/>
                <w:lang w:eastAsia="ru-RU" w:bidi="ru-RU"/>
              </w:rPr>
              <w:t>3</w:t>
            </w:r>
          </w:p>
        </w:tc>
        <w:tc>
          <w:tcPr>
            <w:tcW w:w="3480" w:type="dxa"/>
            <w:tcBorders>
              <w:top w:val="single" w:sz="4" w:space="0" w:color="auto"/>
              <w:left w:val="single" w:sz="4" w:space="0" w:color="auto"/>
              <w:righ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r w:rsidR="00BA386C" w:rsidRPr="00BA386C" w:rsidTr="00BA386C">
        <w:trPr>
          <w:trHeight w:hRule="exact" w:val="250"/>
          <w:jc w:val="center"/>
        </w:trPr>
        <w:tc>
          <w:tcPr>
            <w:tcW w:w="5746" w:type="dxa"/>
            <w:tcBorders>
              <w:top w:val="single" w:sz="4" w:space="0" w:color="auto"/>
              <w:left w:val="single" w:sz="4" w:space="0" w:color="auto"/>
              <w:bottom w:val="single" w:sz="4" w:space="0" w:color="auto"/>
            </w:tcBorders>
            <w:shd w:val="clear" w:color="auto" w:fill="FFFFFF"/>
            <w:vAlign w:val="bottom"/>
          </w:tcPr>
          <w:p w:rsidR="00BA386C" w:rsidRPr="00BA386C" w:rsidRDefault="00BA386C" w:rsidP="00BA386C">
            <w:pPr>
              <w:framePr w:w="9226"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ТБО руб./м</w:t>
            </w:r>
            <w:r w:rsidRPr="00BA386C">
              <w:rPr>
                <w:rFonts w:ascii="Times New Roman" w:eastAsia="Times New Roman" w:hAnsi="Times New Roman" w:cs="Times New Roman"/>
                <w:b/>
                <w:bCs/>
                <w:color w:val="000000"/>
                <w:sz w:val="18"/>
                <w:szCs w:val="18"/>
                <w:vertAlign w:val="superscript"/>
                <w:lang w:eastAsia="ru-RU" w:bidi="ru-RU"/>
              </w:rPr>
              <w:t>3</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BA386C" w:rsidRPr="00BA386C" w:rsidRDefault="00BA386C" w:rsidP="00BA386C">
            <w:pPr>
              <w:framePr w:w="9226"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b/>
                <w:bCs/>
                <w:color w:val="000000"/>
                <w:sz w:val="18"/>
                <w:szCs w:val="18"/>
                <w:lang w:eastAsia="ru-RU" w:bidi="ru-RU"/>
              </w:rPr>
              <w:t>-</w:t>
            </w:r>
          </w:p>
        </w:tc>
      </w:tr>
    </w:tbl>
    <w:p w:rsidR="00BA386C" w:rsidRPr="00BA386C" w:rsidRDefault="00BA386C" w:rsidP="00BA386C">
      <w:pPr>
        <w:framePr w:w="922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after="0" w:line="240" w:lineRule="auto"/>
        <w:rPr>
          <w:rFonts w:ascii="Arial Unicode MS" w:eastAsia="Arial Unicode MS" w:hAnsi="Arial Unicode MS" w:cs="Arial Unicode MS"/>
          <w:color w:val="000000"/>
          <w:sz w:val="2"/>
          <w:szCs w:val="2"/>
          <w:lang w:eastAsia="ru-RU" w:bidi="ru-RU"/>
        </w:rPr>
      </w:pPr>
    </w:p>
    <w:p w:rsidR="00BA386C" w:rsidRPr="00BA386C" w:rsidRDefault="00BA386C" w:rsidP="00BA386C">
      <w:pPr>
        <w:widowControl w:val="0"/>
        <w:spacing w:before="155"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-доля расходов на коммунальные услуги в совокупном доходе семьи;</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населения с доходами ниже прожиточного минимума;</w:t>
      </w:r>
    </w:p>
    <w:p w:rsidR="00BA386C" w:rsidRPr="00BA386C" w:rsidRDefault="00BA386C" w:rsidP="00BA386C">
      <w:pPr>
        <w:widowControl w:val="0"/>
        <w:spacing w:after="0" w:line="317" w:lineRule="exact"/>
        <w:ind w:firstLine="600"/>
        <w:jc w:val="both"/>
        <w:rPr>
          <w:rFonts w:ascii="Times New Roman" w:eastAsia="Times New Roman" w:hAnsi="Times New Roman" w:cs="Times New Roman"/>
          <w:color w:val="000000"/>
          <w:sz w:val="24"/>
          <w:szCs w:val="24"/>
          <w:lang w:eastAsia="ru-RU" w:bidi="ru-RU"/>
        </w:rPr>
      </w:pPr>
      <w:r w:rsidRPr="00BA386C">
        <w:rPr>
          <w:rFonts w:ascii="Times New Roman" w:eastAsia="Times New Roman" w:hAnsi="Times New Roman" w:cs="Times New Roman"/>
          <w:color w:val="000000"/>
          <w:sz w:val="24"/>
          <w:szCs w:val="24"/>
          <w:lang w:eastAsia="ru-RU" w:bidi="ru-RU"/>
        </w:rPr>
        <w:t>-доля получателей субсидий на оплату коммунальных услуг в общей численности населения.</w:t>
      </w:r>
    </w:p>
    <w:p w:rsidR="00BA386C" w:rsidRPr="00BA386C" w:rsidRDefault="00BA386C" w:rsidP="00BA386C">
      <w:pPr>
        <w:widowControl w:val="0"/>
        <w:spacing w:after="0" w:line="317" w:lineRule="exact"/>
        <w:jc w:val="both"/>
        <w:rPr>
          <w:rFonts w:ascii="Times New Roman" w:eastAsia="Times New Roman" w:hAnsi="Times New Roman" w:cs="Times New Roman"/>
          <w:color w:val="000000"/>
          <w:sz w:val="24"/>
          <w:szCs w:val="24"/>
          <w:lang w:eastAsia="ru-RU" w:bidi="ru-RU"/>
        </w:rPr>
      </w:pPr>
    </w:p>
    <w:p w:rsidR="00BA386C" w:rsidRPr="00055B91" w:rsidRDefault="00BA386C" w:rsidP="00F70838">
      <w:pPr>
        <w:rPr>
          <w:rFonts w:ascii="Arial" w:hAnsi="Arial" w:cs="Arial"/>
          <w:sz w:val="24"/>
          <w:szCs w:val="24"/>
          <w:lang w:eastAsia="ru-RU"/>
        </w:rPr>
      </w:pPr>
    </w:p>
    <w:p w:rsidR="004C474C" w:rsidRPr="00055B91" w:rsidRDefault="00F70838" w:rsidP="00F70838">
      <w:pPr>
        <w:tabs>
          <w:tab w:val="left" w:pos="6540"/>
        </w:tabs>
        <w:rPr>
          <w:rFonts w:ascii="Arial" w:hAnsi="Arial" w:cs="Arial"/>
          <w:sz w:val="24"/>
          <w:szCs w:val="24"/>
          <w:lang w:eastAsia="ru-RU"/>
        </w:rPr>
      </w:pPr>
      <w:r w:rsidRPr="00055B91">
        <w:rPr>
          <w:rFonts w:ascii="Arial" w:hAnsi="Arial" w:cs="Arial"/>
          <w:sz w:val="24"/>
          <w:szCs w:val="24"/>
          <w:lang w:eastAsia="ru-RU"/>
        </w:rPr>
        <w:tab/>
      </w:r>
    </w:p>
    <w:p w:rsidR="00F70838" w:rsidRPr="00055B91" w:rsidRDefault="00F70838" w:rsidP="00F70838">
      <w:pPr>
        <w:tabs>
          <w:tab w:val="left" w:pos="6540"/>
        </w:tabs>
        <w:rPr>
          <w:rFonts w:ascii="Arial" w:hAnsi="Arial" w:cs="Arial"/>
          <w:sz w:val="24"/>
          <w:szCs w:val="24"/>
          <w:lang w:eastAsia="ru-RU"/>
        </w:rPr>
      </w:pPr>
    </w:p>
    <w:sectPr w:rsidR="00F70838" w:rsidRPr="00055B91" w:rsidSect="00F7083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9D7" w:rsidRDefault="008D29D7" w:rsidP="00F70838">
      <w:pPr>
        <w:spacing w:after="0" w:line="240" w:lineRule="auto"/>
      </w:pPr>
      <w:r>
        <w:separator/>
      </w:r>
    </w:p>
  </w:endnote>
  <w:endnote w:type="continuationSeparator" w:id="1">
    <w:p w:rsidR="008D29D7" w:rsidRDefault="008D29D7" w:rsidP="00F70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 o:spid="_x0000_s2086" type="#_x0000_t202" style="position:absolute;margin-left:542.35pt;margin-top:809.1pt;width:6.0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POqg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" filled="f" stroked="f">
          <v:textbox style="mso-next-textbox:#Text Box 2;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7E4C61" w:rsidRPr="007E4C61">
                  <w:rPr>
                    <w:rStyle w:val="ac"/>
                    <w:rFonts w:eastAsiaTheme="minorHAnsi"/>
                    <w:noProof/>
                  </w:rPr>
                  <w:t>36</w:t>
                </w:r>
                <w:r>
                  <w:rPr>
                    <w:rStyle w:val="ac"/>
                    <w:rFonts w:eastAsiaTheme="minorHAnsi"/>
                    <w:b w:val="0"/>
                    <w:bCs w:val="0"/>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5" o:spid="_x0000_s2053" type="#_x0000_t202" style="position:absolute;margin-left:542.35pt;margin-top:809.1pt;width:12.05pt;height:13.8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abrwIAAK8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" filled="f" stroked="f">
          <v:textbox style="mso-next-textbox:#Text Box 25;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27</w:t>
                </w:r>
                <w:r>
                  <w:rPr>
                    <w:rStyle w:val="ac"/>
                    <w:rFonts w:eastAsiaTheme="minorHAnsi"/>
                    <w:b w:val="0"/>
                    <w:bCs w:val="0"/>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6" o:spid="_x0000_s2052" type="#_x0000_t202" style="position:absolute;margin-left:774.75pt;margin-top:537.2pt;width:12.05pt;height:13.8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" filled="f" stroked="f">
          <v:textbox style="mso-next-textbox:#Text Box 26;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24</w:t>
                </w:r>
                <w:r>
                  <w:rPr>
                    <w:rStyle w:val="ac"/>
                    <w:rFonts w:eastAsiaTheme="minorHAnsi"/>
                    <w:b w:val="0"/>
                    <w:bCs w:val="0"/>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7" o:spid="_x0000_s2051" type="#_x0000_t202" style="position:absolute;margin-left:542.35pt;margin-top:809.1pt;width:12.05pt;height:13.8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" filled="f" stroked="f">
          <v:textbox style="mso-next-textbox:#Text Box 27;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3D1C96">
                  <w:rPr>
                    <w:rStyle w:val="ac"/>
                    <w:rFonts w:eastAsiaTheme="minorHAnsi"/>
                    <w:noProof/>
                  </w:rPr>
                  <w:t>28</w:t>
                </w:r>
                <w:r>
                  <w:rPr>
                    <w:rStyle w:val="ac"/>
                    <w:rFonts w:eastAsiaTheme="minorHAnsi"/>
                    <w:b w:val="0"/>
                    <w:bCs w:val="0"/>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8" o:spid="_x0000_s2050" type="#_x0000_t202" style="position:absolute;margin-left:542.35pt;margin-top:809.1pt;width:12.05pt;height:13.8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" filled="f" stroked="f">
          <v:textbox style="mso-next-textbox:#Text Box 28;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32</w:t>
                </w:r>
                <w:r>
                  <w:rPr>
                    <w:rStyle w:val="ac"/>
                    <w:rFonts w:eastAsiaTheme="minorHAnsi"/>
                    <w:b w:val="0"/>
                    <w:bCs w:val="0"/>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9" o:spid="_x0000_s2049" type="#_x0000_t202" style="position:absolute;margin-left:746.7pt;margin-top:536.4pt;width:12.05pt;height:13.8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" filled="f" stroked="f">
          <v:textbox style="mso-next-textbox:#Text Box 29;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36</w:t>
                </w:r>
                <w:r>
                  <w:rPr>
                    <w:rStyle w:val="ac"/>
                    <w:rFonts w:eastAsiaTheme="minorHAnsi"/>
                    <w:b w:val="0"/>
                    <w:bCs w:val="0"/>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84" type="#_x0000_t202" style="position:absolute;margin-left:542.35pt;margin-top:797.1pt;width:6.05pt;height:13.8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81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" filled="f" stroked="f">
          <v:textbox style="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BB6F55">
                  <w:rPr>
                    <w:rStyle w:val="ac"/>
                    <w:rFonts w:eastAsiaTheme="minorHAnsi"/>
                    <w:noProof/>
                  </w:rPr>
                  <w:t>2</w:t>
                </w:r>
                <w:r>
                  <w:rPr>
                    <w:rStyle w:val="ac"/>
                    <w:rFonts w:eastAsiaTheme="minorHAnsi"/>
                    <w:b w:val="0"/>
                    <w:bCs w:val="0"/>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83" type="#_x0000_t202" style="position:absolute;margin-left:542.35pt;margin-top:797.1pt;width:6.05pt;height:13.8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OcsA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" filled="f" stroked="f">
          <v:textbox style="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40</w:t>
                </w:r>
                <w:r>
                  <w:rPr>
                    <w:rStyle w:val="ac"/>
                    <w:rFonts w:eastAsiaTheme="minorHAnsi"/>
                    <w:b w:val="0"/>
                    <w:bCs w:val="0"/>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7" o:spid="_x0000_s2080" type="#_x0000_t202" style="position:absolute;margin-left:547.7pt;margin-top:783.15pt;width:4.55pt;height:6.9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" filled="f" stroked="f">
          <v:textbox style="mso-next-textbox:#Text Box 7;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Pr>
                    <w:rStyle w:val="ac"/>
                    <w:rFonts w:eastAsiaTheme="minorHAnsi"/>
                    <w:b w:val="0"/>
                    <w:bCs w:val="0"/>
                  </w:rPr>
                  <w:t>#</w:t>
                </w:r>
                <w:r>
                  <w:rPr>
                    <w:rStyle w:val="ac"/>
                    <w:rFonts w:eastAsiaTheme="minorHAnsi"/>
                    <w:b w:val="0"/>
                    <w:bCs w:val="0"/>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8" o:spid="_x0000_s2079" type="#_x0000_t202" style="position:absolute;margin-left:547.7pt;margin-top:783.15pt;width:6.05pt;height:13.8pt;z-index:-2516346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BrrwIAAK4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" filled="f" stroked="f">
          <v:textbox style="mso-next-textbox:#Text Box 8;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42</w:t>
                </w:r>
                <w:r>
                  <w:rPr>
                    <w:rStyle w:val="ac"/>
                    <w:rFonts w:eastAsiaTheme="minorHAnsi"/>
                    <w:b w:val="0"/>
                    <w:bCs w:val="0"/>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0" o:spid="_x0000_s2077" type="#_x0000_t202" style="position:absolute;margin-left:547.3pt;margin-top:783.15pt;width:6.05pt;height:13.8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" filled="f" stroked="f">
          <v:textbox style="mso-next-textbox:#Text Box 10;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41</w:t>
                </w:r>
                <w:r>
                  <w:rPr>
                    <w:rStyle w:val="ac"/>
                    <w:rFonts w:eastAsiaTheme="minorHAnsi"/>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3" o:spid="_x0000_s2085" type="#_x0000_t202" style="position:absolute;margin-left:542.35pt;margin-top:809.1pt;width:6.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zerQ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" filled="f" stroked="f">
          <v:textbox style="mso-next-textbox:#Text Box 3;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17</w:t>
                </w:r>
                <w:r>
                  <w:rPr>
                    <w:rStyle w:val="ac"/>
                    <w:rFonts w:eastAsiaTheme="minorHAnsi"/>
                    <w:b w:val="0"/>
                    <w:bCs w:val="0"/>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1" o:spid="_x0000_s2076" type="#_x0000_t202" style="position:absolute;margin-left:542.35pt;margin-top:797.1pt;width:12.05pt;height:13.8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" filled="f" stroked="f">
          <v:textbox style="mso-next-textbox:#Text Box 11;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BB6F55">
                  <w:rPr>
                    <w:rStyle w:val="ac"/>
                    <w:rFonts w:eastAsiaTheme="minorHAnsi"/>
                    <w:noProof/>
                  </w:rPr>
                  <w:t>8</w:t>
                </w:r>
                <w:r>
                  <w:rPr>
                    <w:rStyle w:val="ac"/>
                    <w:rFonts w:eastAsiaTheme="minorHAnsi"/>
                    <w:b w:val="0"/>
                    <w:bCs w:val="0"/>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2" o:spid="_x0000_s2075" type="#_x0000_t202" style="position:absolute;margin-left:542.35pt;margin-top:797.1pt;width:12.05pt;height:13.8pt;z-index:-2516305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jlsAIAALA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" filled="f" stroked="f">
          <v:textbox style="mso-next-textbox:#Text Box 12;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54</w:t>
                </w:r>
                <w:r>
                  <w:rPr>
                    <w:rStyle w:val="ac"/>
                    <w:rFonts w:eastAsiaTheme="minorHAnsi"/>
                    <w:b w:val="0"/>
                    <w:bCs w:val="0"/>
                  </w:rP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2" o:spid="_x0000_s2074" type="#_x0000_t202" style="position:absolute;margin-left:746.7pt;margin-top:536.35pt;width:9.85pt;height:6.95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srA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" filled="f" stroked="f">
          <v:textbox style="mso-next-textbox:#Text Box 22;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Pr>
                    <w:rStyle w:val="ac"/>
                    <w:rFonts w:eastAsiaTheme="minorHAnsi"/>
                    <w:b w:val="0"/>
                    <w:bCs w:val="0"/>
                  </w:rPr>
                  <w:t>#</w:t>
                </w:r>
                <w:r>
                  <w:rPr>
                    <w:rStyle w:val="ac"/>
                    <w:rFonts w:eastAsiaTheme="minorHAnsi"/>
                    <w:b w:val="0"/>
                    <w:bCs w:val="0"/>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3" o:spid="_x0000_s2073" type="#_x0000_t202" style="position:absolute;margin-left:746.7pt;margin-top:536.35pt;width:12.05pt;height:13.8pt;z-index:-2516285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" filled="f" stroked="f">
          <v:textbox style="mso-next-textbox:#Text Box 23;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56</w:t>
                </w:r>
                <w:r>
                  <w:rPr>
                    <w:rStyle w:val="ac"/>
                    <w:rFonts w:eastAsiaTheme="minorHAnsi"/>
                    <w:b w:val="0"/>
                    <w:bCs w:val="0"/>
                  </w:rP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71" type="#_x0000_t202" style="position:absolute;margin-left:746.7pt;margin-top:536.4pt;width:12.05pt;height:13.8pt;z-index:-2516264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" filled="f" stroked="f">
          <v:textbox style="mso-next-textbox:#_x0000_s2071;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55</w:t>
                </w:r>
                <w:r>
                  <w:rPr>
                    <w:rStyle w:val="ac"/>
                    <w:rFonts w:eastAsiaTheme="minorHAnsi"/>
                    <w:b w:val="0"/>
                    <w:bCs w:val="0"/>
                  </w:rP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69" type="#_x0000_t202" style="position:absolute;margin-left:542.35pt;margin-top:797.1pt;width:12.05pt;height:13.8pt;z-index:-2516244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" filled="f" stroked="f">
          <v:textbox style="mso-next-textbox:#_x0000_s2069;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BB6F55">
                  <w:rPr>
                    <w:rStyle w:val="ac"/>
                    <w:rFonts w:eastAsiaTheme="minorHAnsi"/>
                    <w:noProof/>
                  </w:rPr>
                  <w:t>24</w:t>
                </w:r>
                <w:r>
                  <w:rPr>
                    <w:rStyle w:val="ac"/>
                    <w:rFonts w:eastAsiaTheme="minorHAnsi"/>
                    <w:b w:val="0"/>
                    <w:bCs w:val="0"/>
                  </w:rP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68" type="#_x0000_t202" style="position:absolute;margin-left:774.75pt;margin-top:536.35pt;width:12.05pt;height:13.8pt;z-index:-2516234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svsAIAAK8FAAAOAAAAZHJzL2Uyb0RvYy54bWysVNuOmzAQfa/Uf7D8znIJYQG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" filled="f" stroked="f">
          <v:textbox style="mso-next-textbox:#_x0000_s2068;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59</w:t>
                </w:r>
                <w:r>
                  <w:rPr>
                    <w:rStyle w:val="ac"/>
                    <w:rFonts w:eastAsiaTheme="minorHAnsi"/>
                    <w:b w:val="0"/>
                    <w:bCs w:val="0"/>
                  </w:rP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67" type="#_x0000_t202" style="position:absolute;margin-left:556.25pt;margin-top:793.25pt;width:12.05pt;height:13.8pt;z-index:-2516224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qFsAIAAK8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" filled="f" stroked="f">
          <v:textbox style="mso-next-textbox:#_x0000_s2067;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57</w:t>
                </w:r>
                <w:r>
                  <w:rPr>
                    <w:rStyle w:val="ac"/>
                    <w:rFonts w:eastAsiaTheme="minorHAnsi"/>
                    <w:b w:val="0"/>
                    <w:bCs w:val="0"/>
                  </w:rP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30" o:spid="_x0000_s2066" type="#_x0000_t202" style="position:absolute;margin-left:542.35pt;margin-top:797.1pt;width:12.05pt;height:13.8pt;z-index:-2516213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" filled="f" stroked="f">
          <v:textbox style="mso-next-textbox:#Text Box 30;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BB6F55">
                  <w:rPr>
                    <w:rStyle w:val="ac"/>
                    <w:rFonts w:eastAsiaTheme="minorHAnsi"/>
                    <w:noProof/>
                  </w:rPr>
                  <w:t>26</w:t>
                </w:r>
                <w:r>
                  <w:rPr>
                    <w:rStyle w:val="ac"/>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5" o:spid="_x0000_s2061" type="#_x0000_t202" style="position:absolute;margin-left:542.35pt;margin-top:783.15pt;width:12.0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" filled="f" stroked="f">
          <v:textbox style="mso-next-textbox:#Text Box 15;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3D1C96">
                  <w:rPr>
                    <w:rStyle w:val="ac"/>
                    <w:rFonts w:eastAsiaTheme="minorHAnsi"/>
                    <w:noProof/>
                  </w:rPr>
                  <w:t>18</w:t>
                </w:r>
                <w:r>
                  <w:rPr>
                    <w:rStyle w:val="ac"/>
                    <w:rFonts w:eastAsiaTheme="minorHAnsi"/>
                    <w:b w:val="0"/>
                    <w:bCs w:val="0"/>
                  </w:rP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31" o:spid="_x0000_s2065" type="#_x0000_t202" style="position:absolute;margin-left:542.35pt;margin-top:797.1pt;width:12.05pt;height:13.8pt;z-index:-2516203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" filled="f" stroked="f">
          <v:textbox style="mso-next-textbox:#Text Box 31;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67</w:t>
                </w:r>
                <w:r>
                  <w:rPr>
                    <w:rStyle w:val="ac"/>
                    <w:rFonts w:eastAsiaTheme="minorHAnsi"/>
                    <w:b w:val="0"/>
                    <w:bCs w:val="0"/>
                  </w:rP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33" o:spid="_x0000_s2063" type="#_x0000_t202" style="position:absolute;margin-left:774.75pt;margin-top:536.35pt;width:12.05pt;height:13.8pt;z-index:-2516183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" filled="f" stroked="f">
          <v:textbox style="mso-next-textbox:#Text Box 33;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60</w:t>
                </w:r>
                <w:r>
                  <w:rPr>
                    <w:rStyle w:val="ac"/>
                    <w:rFonts w:eastAsiaTheme="minorHAnsi"/>
                    <w:b w:val="0"/>
                    <w:bCs w:val="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6" o:spid="_x0000_s2060" type="#_x0000_t202" style="position:absolute;margin-left:542.35pt;margin-top:809.1pt;width:12.0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" filled="f" stroked="f">
          <v:textbox style="mso-next-textbox:#Text Box 16;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20</w:t>
                </w:r>
                <w:r>
                  <w:rPr>
                    <w:rStyle w:val="ac"/>
                    <w:rFonts w:eastAsiaTheme="minorHAnsi"/>
                    <w:b w:val="0"/>
                    <w:bCs w:val="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8" o:spid="_x0000_s2058" type="#_x0000_t202" style="position:absolute;margin-left:542.35pt;margin-top:783.15pt;width:12.05pt;height:13.8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" filled="f" stroked="f">
          <v:textbox style="mso-next-textbox:#Text Box 18;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18</w:t>
                </w:r>
                <w:r>
                  <w:rPr>
                    <w:rStyle w:val="ac"/>
                    <w:rFonts w:eastAsiaTheme="minorHAnsi"/>
                    <w:b w:val="0"/>
                    <w:bCs w:val="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9" o:spid="_x0000_s2057" type="#_x0000_t202" style="position:absolute;margin-left:774.75pt;margin-top:537.2pt;width:12.0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UrwIAAK4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" filled="f" stroked="f">
          <v:textbox style="mso-next-textbox:#Text Box 19;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3D1C96">
                  <w:rPr>
                    <w:rStyle w:val="ac"/>
                    <w:rFonts w:eastAsiaTheme="minorHAnsi"/>
                    <w:noProof/>
                  </w:rPr>
                  <w:t>22</w:t>
                </w:r>
                <w:r>
                  <w:rPr>
                    <w:rStyle w:val="ac"/>
                    <w:rFonts w:eastAsiaTheme="minorHAnsi"/>
                    <w:b w:val="0"/>
                    <w:bCs w:val="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0" o:spid="_x0000_s2056" type="#_x0000_t202" style="position:absolute;margin-left:746.7pt;margin-top:536.4pt;width:12.0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Av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" filled="f" stroked="f">
          <v:textbox style="mso-next-textbox:#Text Box 20;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23</w:t>
                </w:r>
                <w:r>
                  <w:rPr>
                    <w:rStyle w:val="ac"/>
                    <w:rFonts w:eastAsiaTheme="minorHAnsi"/>
                    <w:b w:val="0"/>
                    <w:bCs w:val="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1" o:spid="_x0000_s2055" type="#_x0000_t202" style="position:absolute;margin-left:542.35pt;margin-top:809.1pt;width:12.05pt;height:13.8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" filled="f" stroked="f">
          <v:textbox style="mso-next-textbox:#Text Box 21;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FD410D" w:rsidRPr="00FD410D">
                  <w:rPr>
                    <w:rStyle w:val="ac"/>
                    <w:rFonts w:eastAsiaTheme="minorHAnsi"/>
                    <w:noProof/>
                  </w:rPr>
                  <w:t>21</w:t>
                </w:r>
                <w:r>
                  <w:rPr>
                    <w:rStyle w:val="ac"/>
                    <w:rFonts w:eastAsiaTheme="minorHAnsi"/>
                    <w:b w:val="0"/>
                    <w:bCs w:val="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24" o:spid="_x0000_s2054" type="#_x0000_t202" style="position:absolute;margin-left:542.35pt;margin-top:809.1pt;width:12.0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cxrwIAAK8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" filled="f" stroked="f">
          <v:textbox style="mso-next-textbox:#Text Box 24;mso-fit-shape-to-text:t" inset="0,0,0,0">
            <w:txbxContent>
              <w:p w:rsidR="00BA386C" w:rsidRDefault="006D52C9">
                <w:pPr>
                  <w:spacing w:line="240" w:lineRule="auto"/>
                </w:pPr>
                <w:r w:rsidRPr="006D52C9">
                  <w:fldChar w:fldCharType="begin"/>
                </w:r>
                <w:r w:rsidR="00BA386C">
                  <w:instrText xml:space="preserve"> PAGE \* MERGEFORMAT </w:instrText>
                </w:r>
                <w:r w:rsidRPr="006D52C9">
                  <w:fldChar w:fldCharType="separate"/>
                </w:r>
                <w:r w:rsidR="00BA386C" w:rsidRPr="003D1C96">
                  <w:rPr>
                    <w:rStyle w:val="ac"/>
                    <w:rFonts w:eastAsiaTheme="minorHAnsi"/>
                    <w:noProof/>
                  </w:rPr>
                  <w:t>24</w:t>
                </w:r>
                <w:r>
                  <w:rPr>
                    <w:rStyle w:val="ac"/>
                    <w:rFonts w:eastAsiaTheme="minorHAnsi"/>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9D7" w:rsidRDefault="008D29D7" w:rsidP="00F70838">
      <w:pPr>
        <w:spacing w:after="0" w:line="240" w:lineRule="auto"/>
      </w:pPr>
      <w:r>
        <w:separator/>
      </w:r>
    </w:p>
  </w:footnote>
  <w:footnote w:type="continuationSeparator" w:id="1">
    <w:p w:rsidR="008D29D7" w:rsidRDefault="008D29D7" w:rsidP="00F70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4" o:spid="_x0000_s2062" type="#_x0000_t202" style="position:absolute;margin-left:85.15pt;margin-top:137.1pt;width:243.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cJsQIAALA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" filled="f" stroked="f">
          <v:textbox style="mso-next-textbox:#Text Box 14;mso-fit-shape-to-text:t" inset="0,0,0,0">
            <w:txbxContent>
              <w:p w:rsidR="00BA386C" w:rsidRDefault="00BA386C">
                <w:pPr>
                  <w:spacing w:line="240" w:lineRule="auto"/>
                </w:pPr>
                <w:r>
                  <w:rPr>
                    <w:rStyle w:val="ac"/>
                    <w:rFonts w:eastAsiaTheme="minorHAnsi"/>
                    <w:b w:val="0"/>
                    <w:bCs w:val="0"/>
                  </w:rPr>
                  <w:t>3.2 Прогноз спроса на коммунальные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72" type="#_x0000_t202" style="position:absolute;margin-left:699.65pt;margin-top:59.05pt;width:57.95pt;height:13.8pt;z-index:-2516275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VosAIAALA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" filled="f" stroked="f">
          <v:textbox style="mso-next-textbox:#_x0000_s2072;mso-fit-shape-to-text:t" inset="0,0,0,0">
            <w:txbxContent>
              <w:p w:rsidR="00BA386C" w:rsidRDefault="00BA386C">
                <w:pPr>
                  <w:spacing w:line="240" w:lineRule="auto"/>
                </w:pPr>
                <w:r>
                  <w:rPr>
                    <w:rStyle w:val="af1"/>
                    <w:rFonts w:eastAsiaTheme="minorHAnsi"/>
                  </w:rPr>
                  <w:t>Таблица 11</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_x0000_s2070" type="#_x0000_t202" style="position:absolute;margin-left:727.7pt;margin-top:87.3pt;width:57.95pt;height:13.8pt;z-index:-2516254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2Rrw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" filled="f" stroked="f">
          <v:textbox style="mso-next-textbox:#_x0000_s2070;mso-fit-shape-to-text:t" inset="0,0,0,0">
            <w:txbxContent>
              <w:p w:rsidR="00BA386C" w:rsidRDefault="00BA386C">
                <w:pPr>
                  <w:spacing w:line="240" w:lineRule="auto"/>
                </w:pPr>
                <w:r>
                  <w:rPr>
                    <w:rStyle w:val="af1"/>
                    <w:rFonts w:eastAsiaTheme="minorHAnsi"/>
                  </w:rPr>
                  <w:t>Таблица 13</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32" o:spid="_x0000_s2064" type="#_x0000_t202" style="position:absolute;margin-left:727.7pt;margin-top:87.3pt;width:57.95pt;height:13.8pt;z-index:-2516193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" filled="f" stroked="f">
          <v:textbox style="mso-next-textbox:#Text Box 32;mso-fit-shape-to-text:t" inset="0,0,0,0">
            <w:txbxContent>
              <w:p w:rsidR="00BA386C" w:rsidRDefault="00BA386C">
                <w:pPr>
                  <w:spacing w:line="240" w:lineRule="auto"/>
                </w:pPr>
                <w:r>
                  <w:rPr>
                    <w:rStyle w:val="af1"/>
                    <w:rFonts w:eastAsiaTheme="minorHAnsi"/>
                  </w:rPr>
                  <w:t>Таблица 14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17" o:spid="_x0000_s2059" type="#_x0000_t202" style="position:absolute;margin-left:85.15pt;margin-top:137.3pt;width:420.15pt;height:27.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" filled="f" stroked="f">
          <v:textbox style="mso-next-textbox:#Text Box 17;mso-fit-shape-to-text:t" inset="0,0,0,0">
            <w:txbxContent>
              <w:p w:rsidR="00BA386C" w:rsidRDefault="00BA386C">
                <w:pPr>
                  <w:spacing w:line="240" w:lineRule="auto"/>
                </w:pPr>
                <w:r>
                  <w:rPr>
                    <w:rStyle w:val="ac"/>
                    <w:rFonts w:eastAsiaTheme="minorHAnsi"/>
                    <w:b w:val="0"/>
                    <w:bCs w:val="0"/>
                  </w:rPr>
                  <w:t>3. Перспективы развития Муниципального образования и прогноз спроса на</w:t>
                </w:r>
              </w:p>
              <w:p w:rsidR="00BA386C" w:rsidRDefault="00BA386C">
                <w:pPr>
                  <w:spacing w:line="240" w:lineRule="auto"/>
                </w:pPr>
                <w:r>
                  <w:rPr>
                    <w:rStyle w:val="ac"/>
                    <w:rFonts w:eastAsiaTheme="minorHAnsi"/>
                    <w:b w:val="0"/>
                    <w:bCs w:val="0"/>
                  </w:rPr>
                  <w:t>коммунальные ресурсы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5" o:spid="_x0000_s2082" type="#_x0000_t202" style="position:absolute;margin-left:85.2pt;margin-top:59.8pt;width:246pt;height:10.8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5nsAIAALA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" filled="f" stroked="f">
          <v:textbox style="mso-next-textbox:#Text Box 5;mso-fit-shape-to-text:t" inset="0,0,0,0">
            <w:txbxContent>
              <w:p w:rsidR="00BA386C" w:rsidRDefault="00BA386C">
                <w:pPr>
                  <w:spacing w:line="240" w:lineRule="auto"/>
                </w:pPr>
                <w:r>
                  <w:rPr>
                    <w:rStyle w:val="ac"/>
                    <w:rFonts w:eastAsiaTheme="minorHAnsi"/>
                    <w:b w:val="0"/>
                    <w:bCs w:val="0"/>
                  </w:rPr>
                  <w:t>2.2. Прогноз спроса на услуги водоснабжения</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6" o:spid="_x0000_s2081" type="#_x0000_t202" style="position:absolute;margin-left:85.2pt;margin-top:59.8pt;width:246.95pt;height:13.8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1HrgIAALA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" filled="f" stroked="f">
          <v:textbox style="mso-next-textbox:#Text Box 6;mso-fit-shape-to-text:t" inset="0,0,0,0">
            <w:txbxContent>
              <w:p w:rsidR="00BA386C" w:rsidRDefault="00BA386C">
                <w:pPr>
                  <w:spacing w:line="240" w:lineRule="auto"/>
                </w:pPr>
                <w:r>
                  <w:rPr>
                    <w:rStyle w:val="ac"/>
                    <w:rFonts w:eastAsiaTheme="minorHAnsi"/>
                    <w:b w:val="0"/>
                    <w:bCs w:val="0"/>
                  </w:rPr>
                  <w:t>2.2. Прогноз спроса на услуги водоснабжения</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6D52C9">
    <w:pPr>
      <w:rPr>
        <w:sz w:val="2"/>
        <w:szCs w:val="2"/>
      </w:rPr>
    </w:pPr>
    <w:r w:rsidRPr="006D52C9">
      <w:rPr>
        <w:noProof/>
      </w:rPr>
      <w:pict>
        <v:shapetype id="_x0000_t202" coordsize="21600,21600" o:spt="202" path="m,l,21600r21600,l21600,xe">
          <v:stroke joinstyle="miter"/>
          <v:path gradientshapeok="t" o:connecttype="rect"/>
        </v:shapetype>
        <v:shape id="Text Box 9" o:spid="_x0000_s2078" type="#_x0000_t202" style="position:absolute;margin-left:85.1pt;margin-top:59.8pt;width:351.95pt;height:13.8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" filled="f" stroked="f">
          <v:textbox style="mso-next-textbox:#Text Box 9;mso-fit-shape-to-text:t" inset="0,0,0,0">
            <w:txbxContent>
              <w:p w:rsidR="00BA386C" w:rsidRDefault="00BA386C">
                <w:pPr>
                  <w:spacing w:line="240" w:lineRule="auto"/>
                </w:pPr>
                <w:r>
                  <w:rPr>
                    <w:rStyle w:val="ac"/>
                    <w:rFonts w:eastAsiaTheme="minorHAnsi"/>
                    <w:b w:val="0"/>
                    <w:bCs w:val="0"/>
                  </w:rPr>
                  <w:t>2. Перспективные показатели спроса на коммунальные ресурсы</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C" w:rsidRDefault="00BA38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5F"/>
    <w:multiLevelType w:val="multilevel"/>
    <w:tmpl w:val="4A7E144C"/>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57B7"/>
    <w:multiLevelType w:val="multilevel"/>
    <w:tmpl w:val="95B0F26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52D2F"/>
    <w:multiLevelType w:val="multilevel"/>
    <w:tmpl w:val="4FC82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E095A"/>
    <w:multiLevelType w:val="multilevel"/>
    <w:tmpl w:val="0B76296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E2234"/>
    <w:multiLevelType w:val="multilevel"/>
    <w:tmpl w:val="A8487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144AF"/>
    <w:multiLevelType w:val="multilevel"/>
    <w:tmpl w:val="530EA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029DA"/>
    <w:multiLevelType w:val="multilevel"/>
    <w:tmpl w:val="B290BD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114A9"/>
    <w:multiLevelType w:val="multilevel"/>
    <w:tmpl w:val="99CCA91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70780"/>
    <w:multiLevelType w:val="multilevel"/>
    <w:tmpl w:val="BF861B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C72C0"/>
    <w:multiLevelType w:val="multilevel"/>
    <w:tmpl w:val="0380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D53F87"/>
    <w:multiLevelType w:val="multilevel"/>
    <w:tmpl w:val="CC4CFBC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5F7AB0"/>
    <w:multiLevelType w:val="multilevel"/>
    <w:tmpl w:val="0024C9D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A3CEC"/>
    <w:multiLevelType w:val="multilevel"/>
    <w:tmpl w:val="F2A41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1E307C"/>
    <w:multiLevelType w:val="multilevel"/>
    <w:tmpl w:val="997213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7575B"/>
    <w:multiLevelType w:val="multilevel"/>
    <w:tmpl w:val="F1AE41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054ED3"/>
    <w:multiLevelType w:val="multilevel"/>
    <w:tmpl w:val="7E40E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9512F"/>
    <w:multiLevelType w:val="multilevel"/>
    <w:tmpl w:val="67A47E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92C"/>
    <w:multiLevelType w:val="multilevel"/>
    <w:tmpl w:val="A1B2939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A55B2"/>
    <w:multiLevelType w:val="multilevel"/>
    <w:tmpl w:val="C1E608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C0A67"/>
    <w:multiLevelType w:val="multilevel"/>
    <w:tmpl w:val="93523D0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8822EC"/>
    <w:multiLevelType w:val="multilevel"/>
    <w:tmpl w:val="E1668B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756562"/>
    <w:multiLevelType w:val="multilevel"/>
    <w:tmpl w:val="6F629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6359B4"/>
    <w:multiLevelType w:val="multilevel"/>
    <w:tmpl w:val="26C81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226C1"/>
    <w:multiLevelType w:val="multilevel"/>
    <w:tmpl w:val="CE960D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33CAB"/>
    <w:multiLevelType w:val="multilevel"/>
    <w:tmpl w:val="4CA49A7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F32589"/>
    <w:multiLevelType w:val="multilevel"/>
    <w:tmpl w:val="51A6BEEC"/>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A97EF7"/>
    <w:multiLevelType w:val="multilevel"/>
    <w:tmpl w:val="59F0D3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21E4F"/>
    <w:multiLevelType w:val="multilevel"/>
    <w:tmpl w:val="080AC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480138"/>
    <w:multiLevelType w:val="multilevel"/>
    <w:tmpl w:val="C0087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2564C"/>
    <w:multiLevelType w:val="multilevel"/>
    <w:tmpl w:val="D390CE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F9437E"/>
    <w:multiLevelType w:val="multilevel"/>
    <w:tmpl w:val="D1D22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630439"/>
    <w:multiLevelType w:val="multilevel"/>
    <w:tmpl w:val="7966DE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00048C"/>
    <w:multiLevelType w:val="multilevel"/>
    <w:tmpl w:val="43A464F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4630F8"/>
    <w:multiLevelType w:val="multilevel"/>
    <w:tmpl w:val="C3EE37C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C2B1C"/>
    <w:multiLevelType w:val="multilevel"/>
    <w:tmpl w:val="340AC186"/>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0"/>
  </w:num>
  <w:num w:numId="5">
    <w:abstractNumId w:val="19"/>
  </w:num>
  <w:num w:numId="6">
    <w:abstractNumId w:val="3"/>
  </w:num>
  <w:num w:numId="7">
    <w:abstractNumId w:val="22"/>
  </w:num>
  <w:num w:numId="8">
    <w:abstractNumId w:val="12"/>
  </w:num>
  <w:num w:numId="9">
    <w:abstractNumId w:val="5"/>
  </w:num>
  <w:num w:numId="10">
    <w:abstractNumId w:val="28"/>
  </w:num>
  <w:num w:numId="11">
    <w:abstractNumId w:val="29"/>
  </w:num>
  <w:num w:numId="12">
    <w:abstractNumId w:val="18"/>
  </w:num>
  <w:num w:numId="13">
    <w:abstractNumId w:val="7"/>
  </w:num>
  <w:num w:numId="14">
    <w:abstractNumId w:val="14"/>
  </w:num>
  <w:num w:numId="15">
    <w:abstractNumId w:val="2"/>
  </w:num>
  <w:num w:numId="16">
    <w:abstractNumId w:val="1"/>
  </w:num>
  <w:num w:numId="17">
    <w:abstractNumId w:val="35"/>
  </w:num>
  <w:num w:numId="18">
    <w:abstractNumId w:val="26"/>
  </w:num>
  <w:num w:numId="19">
    <w:abstractNumId w:val="33"/>
  </w:num>
  <w:num w:numId="20">
    <w:abstractNumId w:val="31"/>
  </w:num>
  <w:num w:numId="21">
    <w:abstractNumId w:val="15"/>
  </w:num>
  <w:num w:numId="22">
    <w:abstractNumId w:val="17"/>
  </w:num>
  <w:num w:numId="23">
    <w:abstractNumId w:val="30"/>
  </w:num>
  <w:num w:numId="24">
    <w:abstractNumId w:val="20"/>
  </w:num>
  <w:num w:numId="25">
    <w:abstractNumId w:val="8"/>
  </w:num>
  <w:num w:numId="26">
    <w:abstractNumId w:val="24"/>
  </w:num>
  <w:num w:numId="27">
    <w:abstractNumId w:val="6"/>
  </w:num>
  <w:num w:numId="28">
    <w:abstractNumId w:val="32"/>
  </w:num>
  <w:num w:numId="29">
    <w:abstractNumId w:val="4"/>
  </w:num>
  <w:num w:numId="30">
    <w:abstractNumId w:val="11"/>
  </w:num>
  <w:num w:numId="31">
    <w:abstractNumId w:val="25"/>
  </w:num>
  <w:num w:numId="32">
    <w:abstractNumId w:val="34"/>
  </w:num>
  <w:num w:numId="33">
    <w:abstractNumId w:val="27"/>
  </w:num>
  <w:num w:numId="34">
    <w:abstractNumId w:val="23"/>
  </w:num>
  <w:num w:numId="35">
    <w:abstractNumId w:val="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750374"/>
    <w:rsid w:val="00000282"/>
    <w:rsid w:val="00055B91"/>
    <w:rsid w:val="000A7F17"/>
    <w:rsid w:val="000A7F69"/>
    <w:rsid w:val="00187E4E"/>
    <w:rsid w:val="001B6761"/>
    <w:rsid w:val="00226FAF"/>
    <w:rsid w:val="002511F8"/>
    <w:rsid w:val="002D0400"/>
    <w:rsid w:val="002E7FC6"/>
    <w:rsid w:val="00353DE4"/>
    <w:rsid w:val="004017F3"/>
    <w:rsid w:val="00482780"/>
    <w:rsid w:val="004A7E35"/>
    <w:rsid w:val="004C474C"/>
    <w:rsid w:val="00561DD1"/>
    <w:rsid w:val="005C2F49"/>
    <w:rsid w:val="006D52C9"/>
    <w:rsid w:val="007063B5"/>
    <w:rsid w:val="00742CDE"/>
    <w:rsid w:val="00750374"/>
    <w:rsid w:val="007E4C61"/>
    <w:rsid w:val="008567BD"/>
    <w:rsid w:val="008D29D7"/>
    <w:rsid w:val="009221E1"/>
    <w:rsid w:val="00950873"/>
    <w:rsid w:val="009B5F22"/>
    <w:rsid w:val="009C6449"/>
    <w:rsid w:val="009E5870"/>
    <w:rsid w:val="00A708C7"/>
    <w:rsid w:val="00A829BD"/>
    <w:rsid w:val="00A90D61"/>
    <w:rsid w:val="00A944F5"/>
    <w:rsid w:val="00A95ED1"/>
    <w:rsid w:val="00BA386C"/>
    <w:rsid w:val="00C21BA9"/>
    <w:rsid w:val="00C44A2D"/>
    <w:rsid w:val="00CC3C77"/>
    <w:rsid w:val="00CE7024"/>
    <w:rsid w:val="00D43E80"/>
    <w:rsid w:val="00DB3021"/>
    <w:rsid w:val="00E91834"/>
    <w:rsid w:val="00F652CC"/>
    <w:rsid w:val="00F70838"/>
    <w:rsid w:val="00FC21E3"/>
    <w:rsid w:val="00FD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50374"/>
  </w:style>
  <w:style w:type="paragraph" w:customStyle="1" w:styleId="p5">
    <w:name w:val="p5"/>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50374"/>
  </w:style>
  <w:style w:type="paragraph" w:customStyle="1" w:styleId="p6">
    <w:name w:val="p6"/>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50374"/>
  </w:style>
  <w:style w:type="paragraph" w:customStyle="1" w:styleId="p11">
    <w:name w:val="p11"/>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70838"/>
    <w:pPr>
      <w:ind w:left="720"/>
      <w:contextualSpacing/>
    </w:pPr>
    <w:rPr>
      <w:rFonts w:ascii="Calibri" w:eastAsia="Calibri" w:hAnsi="Calibri" w:cs="Times New Roman"/>
    </w:rPr>
  </w:style>
  <w:style w:type="paragraph" w:styleId="a4">
    <w:name w:val="header"/>
    <w:basedOn w:val="a"/>
    <w:link w:val="a5"/>
    <w:uiPriority w:val="99"/>
    <w:semiHidden/>
    <w:unhideWhenUsed/>
    <w:rsid w:val="00F708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0838"/>
  </w:style>
  <w:style w:type="paragraph" w:styleId="a6">
    <w:name w:val="footer"/>
    <w:basedOn w:val="a"/>
    <w:link w:val="a7"/>
    <w:uiPriority w:val="99"/>
    <w:semiHidden/>
    <w:unhideWhenUsed/>
    <w:rsid w:val="00F708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70838"/>
  </w:style>
  <w:style w:type="numbering" w:customStyle="1" w:styleId="1">
    <w:name w:val="Нет списка1"/>
    <w:next w:val="a2"/>
    <w:uiPriority w:val="99"/>
    <w:semiHidden/>
    <w:unhideWhenUsed/>
    <w:rsid w:val="00BA386C"/>
  </w:style>
  <w:style w:type="character" w:styleId="a8">
    <w:name w:val="Hyperlink"/>
    <w:basedOn w:val="a0"/>
    <w:rsid w:val="00BA386C"/>
    <w:rPr>
      <w:color w:val="0066CC"/>
      <w:u w:val="single"/>
    </w:rPr>
  </w:style>
  <w:style w:type="character" w:customStyle="1" w:styleId="3">
    <w:name w:val="Основной текст (3)_"/>
    <w:basedOn w:val="a0"/>
    <w:link w:val="30"/>
    <w:rsid w:val="00BA386C"/>
    <w:rPr>
      <w:rFonts w:ascii="Times New Roman" w:eastAsia="Times New Roman" w:hAnsi="Times New Roman" w:cs="Times New Roman"/>
      <w:sz w:val="36"/>
      <w:szCs w:val="36"/>
      <w:shd w:val="clear" w:color="auto" w:fill="FFFFFF"/>
    </w:rPr>
  </w:style>
  <w:style w:type="character" w:customStyle="1" w:styleId="a9">
    <w:name w:val="Подпись к картинке_"/>
    <w:basedOn w:val="a0"/>
    <w:link w:val="aa"/>
    <w:rsid w:val="00BA386C"/>
    <w:rPr>
      <w:rFonts w:ascii="Times New Roman" w:eastAsia="Times New Roman" w:hAnsi="Times New Roman" w:cs="Times New Roman"/>
      <w:shd w:val="clear" w:color="auto" w:fill="FFFFFF"/>
    </w:rPr>
  </w:style>
  <w:style w:type="character" w:customStyle="1" w:styleId="2">
    <w:name w:val="Основной текст (2)_"/>
    <w:basedOn w:val="a0"/>
    <w:rsid w:val="00BA386C"/>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A386C"/>
    <w:rPr>
      <w:rFonts w:ascii="Times New Roman" w:eastAsia="Times New Roman" w:hAnsi="Times New Roman" w:cs="Times New Roman"/>
      <w:shd w:val="clear" w:color="auto" w:fill="FFFFFF"/>
    </w:rPr>
  </w:style>
  <w:style w:type="character" w:customStyle="1" w:styleId="ab">
    <w:name w:val="Колонтитул_"/>
    <w:basedOn w:val="a0"/>
    <w:rsid w:val="00BA386C"/>
    <w:rPr>
      <w:rFonts w:ascii="Times New Roman" w:eastAsia="Times New Roman" w:hAnsi="Times New Roman" w:cs="Times New Roman"/>
      <w:b/>
      <w:bCs/>
      <w:i w:val="0"/>
      <w:iCs w:val="0"/>
      <w:smallCaps w:val="0"/>
      <w:strike w:val="0"/>
      <w:u w:val="none"/>
    </w:rPr>
  </w:style>
  <w:style w:type="character" w:customStyle="1" w:styleId="ac">
    <w:name w:val="Колонтитул"/>
    <w:basedOn w:val="ab"/>
    <w:rsid w:val="00BA386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главление 1 Знак"/>
    <w:basedOn w:val="a0"/>
    <w:link w:val="11"/>
    <w:rsid w:val="00BA386C"/>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BA386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BA38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_"/>
    <w:basedOn w:val="a0"/>
    <w:link w:val="13"/>
    <w:rsid w:val="00BA386C"/>
    <w:rPr>
      <w:rFonts w:ascii="Times New Roman" w:eastAsia="Times New Roman" w:hAnsi="Times New Roman" w:cs="Times New Roman"/>
      <w:b/>
      <w:bCs/>
      <w:shd w:val="clear" w:color="auto" w:fill="FFFFFF"/>
    </w:rPr>
  </w:style>
  <w:style w:type="character" w:customStyle="1" w:styleId="22">
    <w:name w:val="Подпись к таблице (2)_"/>
    <w:basedOn w:val="a0"/>
    <w:link w:val="23"/>
    <w:rsid w:val="00BA386C"/>
    <w:rPr>
      <w:rFonts w:ascii="Times New Roman" w:eastAsia="Times New Roman" w:hAnsi="Times New Roman" w:cs="Times New Roman"/>
      <w:shd w:val="clear" w:color="auto" w:fill="FFFFFF"/>
    </w:rPr>
  </w:style>
  <w:style w:type="character" w:customStyle="1" w:styleId="ad">
    <w:name w:val="Подпись к таблице_"/>
    <w:basedOn w:val="a0"/>
    <w:rsid w:val="00BA386C"/>
    <w:rPr>
      <w:rFonts w:ascii="Times New Roman" w:eastAsia="Times New Roman" w:hAnsi="Times New Roman" w:cs="Times New Roman"/>
      <w:b/>
      <w:bCs/>
      <w:i w:val="0"/>
      <w:iCs w:val="0"/>
      <w:smallCaps w:val="0"/>
      <w:strike w:val="0"/>
      <w:u w:val="none"/>
    </w:rPr>
  </w:style>
  <w:style w:type="character" w:customStyle="1" w:styleId="29pt">
    <w:name w:val="Основной текст (2) + 9 pt;Полужирный"/>
    <w:basedOn w:val="2"/>
    <w:rsid w:val="00BA386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
    <w:rsid w:val="00BA386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sid w:val="00BA386C"/>
    <w:rPr>
      <w:rFonts w:ascii="Times New Roman" w:eastAsia="Times New Roman" w:hAnsi="Times New Roman" w:cs="Times New Roman"/>
      <w:b/>
      <w:bCs/>
      <w:shd w:val="clear" w:color="auto" w:fill="FFFFFF"/>
    </w:rPr>
  </w:style>
  <w:style w:type="character" w:customStyle="1" w:styleId="6Exact">
    <w:name w:val="Основной текст (6) Exact"/>
    <w:basedOn w:val="a0"/>
    <w:link w:val="6"/>
    <w:rsid w:val="00BA386C"/>
    <w:rPr>
      <w:rFonts w:ascii="Times New Roman" w:eastAsia="Times New Roman" w:hAnsi="Times New Roman" w:cs="Times New Roman"/>
      <w:b/>
      <w:bCs/>
      <w:sz w:val="18"/>
      <w:szCs w:val="18"/>
      <w:shd w:val="clear" w:color="auto" w:fill="FFFFFF"/>
    </w:rPr>
  </w:style>
  <w:style w:type="character" w:customStyle="1" w:styleId="2Exact">
    <w:name w:val="Подпись к картинке (2) Exact"/>
    <w:basedOn w:val="a0"/>
    <w:link w:val="24"/>
    <w:rsid w:val="00BA386C"/>
    <w:rPr>
      <w:rFonts w:ascii="Times New Roman" w:eastAsia="Times New Roman" w:hAnsi="Times New Roman" w:cs="Times New Roman"/>
      <w:b/>
      <w:bCs/>
      <w:sz w:val="18"/>
      <w:szCs w:val="18"/>
      <w:shd w:val="clear" w:color="auto" w:fill="FFFFFF"/>
    </w:rPr>
  </w:style>
  <w:style w:type="character" w:customStyle="1" w:styleId="ae">
    <w:name w:val="Подпись к таблице"/>
    <w:basedOn w:val="ad"/>
    <w:rsid w:val="00BA386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
    <w:name w:val="Подпись к таблице (3)_"/>
    <w:basedOn w:val="a0"/>
    <w:link w:val="32"/>
    <w:rsid w:val="00BA386C"/>
    <w:rPr>
      <w:rFonts w:ascii="Times New Roman" w:eastAsia="Times New Roman" w:hAnsi="Times New Roman" w:cs="Times New Roman"/>
      <w:b/>
      <w:bCs/>
      <w:sz w:val="18"/>
      <w:szCs w:val="18"/>
      <w:shd w:val="clear" w:color="auto" w:fill="FFFFFF"/>
    </w:rPr>
  </w:style>
  <w:style w:type="character" w:customStyle="1" w:styleId="2Exact0">
    <w:name w:val="Основной текст (2) Exact"/>
    <w:basedOn w:val="a0"/>
    <w:rsid w:val="00BA386C"/>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BA386C"/>
    <w:rPr>
      <w:rFonts w:ascii="Times New Roman" w:eastAsia="Times New Roman" w:hAnsi="Times New Roman" w:cs="Times New Roman"/>
      <w:b/>
      <w:bCs/>
      <w:i w:val="0"/>
      <w:iCs w:val="0"/>
      <w:smallCaps w:val="0"/>
      <w:strike w:val="0"/>
      <w:u w:val="none"/>
    </w:rPr>
  </w:style>
  <w:style w:type="character" w:customStyle="1" w:styleId="2Sylfaen95pt">
    <w:name w:val="Основной текст (2) + Sylfaen;9;5 pt;Курсив"/>
    <w:basedOn w:val="2"/>
    <w:rsid w:val="00BA386C"/>
    <w:rPr>
      <w:rFonts w:ascii="Sylfaen" w:eastAsia="Sylfaen" w:hAnsi="Sylfaen" w:cs="Sylfaen"/>
      <w:b/>
      <w:bCs/>
      <w:i/>
      <w:iCs/>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rsid w:val="00BA386C"/>
    <w:pPr>
      <w:widowControl w:val="0"/>
      <w:shd w:val="clear" w:color="auto" w:fill="FFFFFF"/>
      <w:spacing w:after="1320" w:line="475" w:lineRule="exact"/>
      <w:jc w:val="center"/>
    </w:pPr>
    <w:rPr>
      <w:rFonts w:ascii="Times New Roman" w:eastAsia="Times New Roman" w:hAnsi="Times New Roman" w:cs="Times New Roman"/>
      <w:sz w:val="36"/>
      <w:szCs w:val="36"/>
    </w:rPr>
  </w:style>
  <w:style w:type="paragraph" w:customStyle="1" w:styleId="aa">
    <w:name w:val="Подпись к картинке"/>
    <w:basedOn w:val="a"/>
    <w:link w:val="a9"/>
    <w:rsid w:val="00BA386C"/>
    <w:pPr>
      <w:widowControl w:val="0"/>
      <w:shd w:val="clear" w:color="auto" w:fill="FFFFFF"/>
      <w:spacing w:after="0" w:line="0" w:lineRule="atLeast"/>
    </w:pPr>
    <w:rPr>
      <w:rFonts w:ascii="Times New Roman" w:eastAsia="Times New Roman" w:hAnsi="Times New Roman" w:cs="Times New Roman"/>
    </w:rPr>
  </w:style>
  <w:style w:type="paragraph" w:customStyle="1" w:styleId="40">
    <w:name w:val="Основной текст (4)"/>
    <w:basedOn w:val="a"/>
    <w:link w:val="4"/>
    <w:rsid w:val="00BA386C"/>
    <w:pPr>
      <w:widowControl w:val="0"/>
      <w:shd w:val="clear" w:color="auto" w:fill="FFFFFF"/>
      <w:spacing w:after="60" w:line="0" w:lineRule="atLeast"/>
      <w:jc w:val="both"/>
    </w:pPr>
    <w:rPr>
      <w:rFonts w:ascii="Times New Roman" w:eastAsia="Times New Roman" w:hAnsi="Times New Roman" w:cs="Times New Roman"/>
    </w:rPr>
  </w:style>
  <w:style w:type="paragraph" w:styleId="11">
    <w:name w:val="toc 1"/>
    <w:basedOn w:val="a"/>
    <w:link w:val="10"/>
    <w:autoRedefine/>
    <w:rsid w:val="00BA386C"/>
    <w:pPr>
      <w:widowControl w:val="0"/>
      <w:shd w:val="clear" w:color="auto" w:fill="FFFFFF"/>
      <w:spacing w:before="60" w:after="180" w:line="0" w:lineRule="atLeast"/>
      <w:jc w:val="both"/>
    </w:pPr>
    <w:rPr>
      <w:rFonts w:ascii="Times New Roman" w:eastAsia="Times New Roman" w:hAnsi="Times New Roman" w:cs="Times New Roman"/>
    </w:rPr>
  </w:style>
  <w:style w:type="paragraph" w:customStyle="1" w:styleId="13">
    <w:name w:val="Заголовок №1"/>
    <w:basedOn w:val="a"/>
    <w:link w:val="12"/>
    <w:rsid w:val="00BA386C"/>
    <w:pPr>
      <w:widowControl w:val="0"/>
      <w:shd w:val="clear" w:color="auto" w:fill="FFFFFF"/>
      <w:spacing w:after="0" w:line="317" w:lineRule="exact"/>
      <w:jc w:val="center"/>
      <w:outlineLvl w:val="0"/>
    </w:pPr>
    <w:rPr>
      <w:rFonts w:ascii="Times New Roman" w:eastAsia="Times New Roman" w:hAnsi="Times New Roman" w:cs="Times New Roman"/>
      <w:b/>
      <w:bCs/>
    </w:rPr>
  </w:style>
  <w:style w:type="paragraph" w:customStyle="1" w:styleId="23">
    <w:name w:val="Подпись к таблице (2)"/>
    <w:basedOn w:val="a"/>
    <w:link w:val="22"/>
    <w:rsid w:val="00BA386C"/>
    <w:pPr>
      <w:widowControl w:val="0"/>
      <w:shd w:val="clear" w:color="auto" w:fill="FFFFFF"/>
      <w:spacing w:after="0" w:line="312" w:lineRule="exact"/>
      <w:jc w:val="right"/>
    </w:pPr>
    <w:rPr>
      <w:rFonts w:ascii="Times New Roman" w:eastAsia="Times New Roman" w:hAnsi="Times New Roman" w:cs="Times New Roman"/>
    </w:rPr>
  </w:style>
  <w:style w:type="paragraph" w:customStyle="1" w:styleId="50">
    <w:name w:val="Основной текст (5)"/>
    <w:basedOn w:val="a"/>
    <w:link w:val="5"/>
    <w:rsid w:val="00BA386C"/>
    <w:pPr>
      <w:widowControl w:val="0"/>
      <w:shd w:val="clear" w:color="auto" w:fill="FFFFFF"/>
      <w:spacing w:before="300" w:after="0" w:line="0" w:lineRule="atLeast"/>
    </w:pPr>
    <w:rPr>
      <w:rFonts w:ascii="Times New Roman" w:eastAsia="Times New Roman" w:hAnsi="Times New Roman" w:cs="Times New Roman"/>
      <w:b/>
      <w:bCs/>
    </w:rPr>
  </w:style>
  <w:style w:type="paragraph" w:customStyle="1" w:styleId="6">
    <w:name w:val="Основной текст (6)"/>
    <w:basedOn w:val="a"/>
    <w:link w:val="6Exact"/>
    <w:rsid w:val="00BA386C"/>
    <w:pPr>
      <w:widowControl w:val="0"/>
      <w:shd w:val="clear" w:color="auto" w:fill="FFFFFF"/>
      <w:spacing w:after="0" w:line="514" w:lineRule="exact"/>
      <w:ind w:hanging="180"/>
      <w:jc w:val="right"/>
    </w:pPr>
    <w:rPr>
      <w:rFonts w:ascii="Times New Roman" w:eastAsia="Times New Roman" w:hAnsi="Times New Roman" w:cs="Times New Roman"/>
      <w:b/>
      <w:bCs/>
      <w:sz w:val="18"/>
      <w:szCs w:val="18"/>
    </w:rPr>
  </w:style>
  <w:style w:type="paragraph" w:customStyle="1" w:styleId="24">
    <w:name w:val="Подпись к картинке (2)"/>
    <w:basedOn w:val="a"/>
    <w:link w:val="2Exact"/>
    <w:rsid w:val="00BA386C"/>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32">
    <w:name w:val="Подпись к таблице (3)"/>
    <w:basedOn w:val="a"/>
    <w:link w:val="31"/>
    <w:rsid w:val="00BA386C"/>
    <w:pPr>
      <w:widowControl w:val="0"/>
      <w:shd w:val="clear" w:color="auto" w:fill="FFFFFF"/>
      <w:spacing w:after="0" w:line="514" w:lineRule="exact"/>
    </w:pPr>
    <w:rPr>
      <w:rFonts w:ascii="Times New Roman" w:eastAsia="Times New Roman" w:hAnsi="Times New Roman" w:cs="Times New Roman"/>
      <w:b/>
      <w:bCs/>
      <w:sz w:val="18"/>
      <w:szCs w:val="18"/>
    </w:rPr>
  </w:style>
  <w:style w:type="paragraph" w:styleId="af">
    <w:name w:val="Balloon Text"/>
    <w:basedOn w:val="a"/>
    <w:link w:val="af0"/>
    <w:uiPriority w:val="99"/>
    <w:semiHidden/>
    <w:unhideWhenUsed/>
    <w:rsid w:val="00BA386C"/>
    <w:pPr>
      <w:widowControl w:val="0"/>
      <w:spacing w:after="0" w:line="240" w:lineRule="auto"/>
    </w:pPr>
    <w:rPr>
      <w:rFonts w:ascii="Tahoma" w:eastAsia="Arial Unicode MS" w:hAnsi="Tahoma" w:cs="Tahoma"/>
      <w:color w:val="000000"/>
      <w:sz w:val="16"/>
      <w:szCs w:val="16"/>
      <w:lang w:eastAsia="ru-RU" w:bidi="ru-RU"/>
    </w:rPr>
  </w:style>
  <w:style w:type="character" w:customStyle="1" w:styleId="af0">
    <w:name w:val="Текст выноски Знак"/>
    <w:basedOn w:val="a0"/>
    <w:link w:val="af"/>
    <w:uiPriority w:val="99"/>
    <w:semiHidden/>
    <w:rsid w:val="00BA386C"/>
    <w:rPr>
      <w:rFonts w:ascii="Tahoma" w:eastAsia="Arial Unicode MS" w:hAnsi="Tahoma" w:cs="Tahoma"/>
      <w:color w:val="000000"/>
      <w:sz w:val="16"/>
      <w:szCs w:val="16"/>
      <w:lang w:eastAsia="ru-RU" w:bidi="ru-RU"/>
    </w:rPr>
  </w:style>
  <w:style w:type="numbering" w:customStyle="1" w:styleId="25">
    <w:name w:val="Нет списка2"/>
    <w:next w:val="a2"/>
    <w:uiPriority w:val="99"/>
    <w:semiHidden/>
    <w:unhideWhenUsed/>
    <w:rsid w:val="00BA386C"/>
  </w:style>
  <w:style w:type="character" w:customStyle="1" w:styleId="275pt">
    <w:name w:val="Основной текст (2) + 7;5 pt;Полужирный"/>
    <w:basedOn w:val="2"/>
    <w:rsid w:val="00BA386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BA386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BA386C"/>
    <w:rPr>
      <w:rFonts w:ascii="Times New Roman" w:eastAsia="Times New Roman" w:hAnsi="Times New Roman" w:cs="Times New Roman"/>
      <w:b/>
      <w:bCs/>
      <w:i w:val="0"/>
      <w:iCs w:val="0"/>
      <w:smallCaps w:val="0"/>
      <w:strike w:val="0"/>
      <w:sz w:val="18"/>
      <w:szCs w:val="18"/>
      <w:u w:val="none"/>
    </w:rPr>
  </w:style>
  <w:style w:type="character" w:customStyle="1" w:styleId="af1">
    <w:name w:val="Колонтитул + Не полужирный"/>
    <w:basedOn w:val="ab"/>
    <w:rsid w:val="00BA386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8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0.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footer" Target="footer22.xml"/><Relationship Id="rId47" Type="http://schemas.openxmlformats.org/officeDocument/2006/relationships/header" Target="header11.xml"/><Relationship Id="rId50" Type="http://schemas.openxmlformats.org/officeDocument/2006/relationships/footer" Target="footer26.xml"/><Relationship Id="rId55" Type="http://schemas.openxmlformats.org/officeDocument/2006/relationships/footer" Target="footer29.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6.xml"/><Relationship Id="rId41" Type="http://schemas.openxmlformats.org/officeDocument/2006/relationships/header" Target="header10.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21.xml"/><Relationship Id="rId45" Type="http://schemas.openxmlformats.org/officeDocument/2006/relationships/footer" Target="footer23.xml"/><Relationship Id="rId53" Type="http://schemas.openxmlformats.org/officeDocument/2006/relationships/footer" Target="footer28.xml"/><Relationship Id="rId58"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19.xml"/><Relationship Id="rId49" Type="http://schemas.openxmlformats.org/officeDocument/2006/relationships/header" Target="header12.xml"/><Relationship Id="rId57" Type="http://schemas.openxmlformats.org/officeDocument/2006/relationships/header" Target="header15.xml"/><Relationship Id="rId61"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header" Target="header5.xml"/><Relationship Id="rId44" Type="http://schemas.openxmlformats.org/officeDocument/2006/relationships/image" Target="media/image6.jpeg"/><Relationship Id="rId52" Type="http://schemas.openxmlformats.org/officeDocument/2006/relationships/header" Target="header1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image" Target="media/image4.jpeg"/><Relationship Id="rId35" Type="http://schemas.openxmlformats.org/officeDocument/2006/relationships/header" Target="header7.xml"/><Relationship Id="rId43" Type="http://schemas.openxmlformats.org/officeDocument/2006/relationships/image" Target="media/image5.jpeg"/><Relationship Id="rId48" Type="http://schemas.openxmlformats.org/officeDocument/2006/relationships/footer" Target="footer25.xml"/><Relationship Id="rId56" Type="http://schemas.openxmlformats.org/officeDocument/2006/relationships/footer" Target="footer30.xml"/><Relationship Id="rId8" Type="http://schemas.openxmlformats.org/officeDocument/2006/relationships/footer" Target="footer2.xml"/><Relationship Id="rId51"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9.xml"/><Relationship Id="rId46" Type="http://schemas.openxmlformats.org/officeDocument/2006/relationships/footer" Target="footer24.xm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67</Pages>
  <Words>18559</Words>
  <Characters>105790</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Введение</vt:lpstr>
      <vt:lpstr>2. Характеристика существующего состояния коммунальной инфраструктуры Муниципаль</vt:lpstr>
      <vt:lpstr>Краткий анализ существующего состояния систем ресурсоснабжения Муниципального об</vt:lpstr>
      <vt:lpstr>Теплоснабжение</vt:lpstr>
      <vt:lpstr>Водоснабжение</vt:lpstr>
      <vt:lpstr>Водоотведение</vt:lpstr>
      <vt:lpstr>Газоснабжение</vt:lpstr>
      <vt:lpstr>Электроснабжение</vt:lpstr>
      <vt:lpstr>Сбор и утилизация твердых бытовых отходов</vt:lpstr>
      <vt:lpstr>Краткий анализ состояния установки приборов учета и энергоресурсосбережения у по</vt:lpstr>
      <vt:lpstr>Перспективные показатели развития Муниципального образования</vt:lpstr>
      <vt:lpstr>3.2.1. Прогноз спроса на услуги по теплоснабжению</vt:lpstr>
      <vt:lpstr>Перспективный баланс теплоснабжения</vt:lpstr>
      <vt:lpstr>Прогноз спроса на услуги водоснабжения</vt:lpstr>
      <vt:lpstr>Прогноз спроса на услуги водоотведения</vt:lpstr>
      <vt:lpstr>Прогноз спроса на услуги электроснабжения</vt:lpstr>
      <vt:lpstr>Прогноз спроса на услуги газоснабжения</vt:lpstr>
      <vt:lpstr>Прогноз объёма утилизации твердых бытовых отходов</vt:lpstr>
      <vt:lpstr>Целевые показатели развития коммунальной инфраструктуры</vt:lpstr>
      <vt:lpstr>Программа инвестиционных проектов, обеспечивающих достижение целевых показателей</vt:lpstr>
      <vt:lpstr>Источники инвестиций, тарифы и доступность программы для населения.</vt:lpstr>
      <vt:lpstr>Объемы и источники инвестиций</vt:lpstr>
      <vt:lpstr>Краткое описание форм организации проектов</vt:lpstr>
      <vt:lpstr>Прогноз расходов населения на коммунальные услуги</vt:lpstr>
      <vt:lpstr>Управление программой.</vt:lpstr>
      <vt:lpstr>1. Перспективные показатели развития муниципального образования для разработки П</vt:lpstr>
      <vt:lpstr>Характеристика муниципального образования</vt:lpstr>
      <vt:lpstr>Прогноз численности и состава населения (демографический прогноз)</vt:lpstr>
      <vt:lpstr>2.1. Прогноз спроса на услуги по теплоснабжению</vt:lpstr>
      <vt:lpstr>Прогноз спроса на услуги водоотведения</vt:lpstr>
      <vt:lpstr>Прогноз спроса на услуги электроснабжения</vt:lpstr>
      <vt:lpstr>Прогноз спроса на услуги газоснабжения</vt:lpstr>
      <vt:lpstr>Прогноз объёма утилизации твердых бытовых отходов</vt:lpstr>
      <vt:lpstr>Характеристика состояния и проблем коммунальной инфраструктуры</vt:lpstr>
      <vt:lpstr>Описание состояния систем коммунальной инфраструктуры муниципального образования</vt:lpstr>
      <vt:lpstr>Описание состояния системы теплоснабжения муниципального образования</vt:lpstr>
      <vt:lpstr>Описание состояния системы водоснабжения муниципального образования</vt:lpstr>
      <vt:lpstr>Сети централизованного водоснабжения Кривоносовского СП</vt:lpstr>
      <vt:lpstr>Описание состояния системы водоотведения муниципального образования</vt:lpstr>
      <vt:lpstr>Описание состояния системы газоснабжения муниципального образования</vt:lpstr>
      <vt:lpstr>Описание состояния системы электроснабжения муниципального образования</vt:lpstr>
      <vt:lpstr>Описание состояния системы утилизации твёрдых бытовых отходов муниципального обр</vt:lpstr>
      <vt:lpstr>3.2 Описание проблем коммунальной инфраструктуры муниципального образования</vt:lpstr>
      <vt:lpstr>Теплоснабжение</vt:lpstr>
      <vt:lpstr>Водоснабжение</vt:lpstr>
      <vt:lpstr>Водоотведение</vt:lpstr>
      <vt:lpstr>Характеристика состояния и проблем в реализации энергоресурсосбережения и учета </vt:lpstr>
      <vt:lpstr>Проблемы в реализации энергосбережения в сфере теплоснабжения муниципального обр</vt:lpstr>
    </vt:vector>
  </TitlesOfParts>
  <Company/>
  <LinksUpToDate>false</LinksUpToDate>
  <CharactersWithSpaces>124101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16</cp:revision>
  <cp:lastPrinted>2016-03-29T05:17:00Z</cp:lastPrinted>
  <dcterms:created xsi:type="dcterms:W3CDTF">2015-04-27T06:02:00Z</dcterms:created>
  <dcterms:modified xsi:type="dcterms:W3CDTF">2016-04-05T12:18:00Z</dcterms:modified>
</cp:coreProperties>
</file>